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1clara"/>
        <w:tblW w:w="5029" w:type="pct"/>
        <w:tblInd w:w="-3"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4A0" w:firstRow="1" w:lastRow="0" w:firstColumn="1" w:lastColumn="0" w:noHBand="0" w:noVBand="1"/>
      </w:tblPr>
      <w:tblGrid>
        <w:gridCol w:w="2549"/>
        <w:gridCol w:w="7194"/>
        <w:gridCol w:w="3332"/>
      </w:tblGrid>
      <w:tr w:rsidR="00C90ABF" w:rsidRPr="00C90ABF" w14:paraId="37541857" w14:textId="77777777" w:rsidTr="00D51F0F">
        <w:trPr>
          <w:cnfStyle w:val="100000000000" w:firstRow="1" w:lastRow="0" w:firstColumn="0" w:lastColumn="0" w:oddVBand="0" w:evenVBand="0" w:oddHBand="0"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975" w:type="pct"/>
            <w:vMerge w:val="restart"/>
            <w:tcBorders>
              <w:top w:val="dotted" w:sz="2" w:space="0" w:color="auto"/>
              <w:left w:val="dotted" w:sz="2" w:space="0" w:color="auto"/>
              <w:bottom w:val="dotted" w:sz="2" w:space="0" w:color="auto"/>
              <w:right w:val="dotted" w:sz="2" w:space="0" w:color="auto"/>
            </w:tcBorders>
            <w:vAlign w:val="center"/>
            <w:hideMark/>
          </w:tcPr>
          <w:p w14:paraId="4362839A" w14:textId="77777777" w:rsidR="00C90ABF" w:rsidRPr="00C90ABF" w:rsidRDefault="00C90ABF" w:rsidP="00C90ABF">
            <w:pPr>
              <w:spacing w:line="360" w:lineRule="auto"/>
              <w:contextualSpacing/>
              <w:jc w:val="center"/>
              <w:rPr>
                <w:rFonts w:ascii="Arial" w:hAnsi="Arial" w:cs="Arial"/>
                <w:noProof/>
                <w:sz w:val="24"/>
                <w:szCs w:val="24"/>
                <w:lang w:eastAsia="es-CO"/>
              </w:rPr>
            </w:pPr>
            <w:r w:rsidRPr="00C90ABF">
              <w:rPr>
                <w:rFonts w:ascii="Arial" w:hAnsi="Arial" w:cs="Arial"/>
                <w:noProof/>
                <w:sz w:val="24"/>
                <w:szCs w:val="24"/>
                <w:lang w:eastAsia="es-CO"/>
              </w:rPr>
              <w:drawing>
                <wp:inline distT="0" distB="0" distL="0" distR="0" wp14:anchorId="449C22CA" wp14:editId="34EF7F71">
                  <wp:extent cx="1435640" cy="464472"/>
                  <wp:effectExtent l="0" t="0" r="0" b="0"/>
                  <wp:docPr id="217" name="Imagen 44" descr="Imagen que contiene dibujo,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Imagen 44" descr="Imagen que contiene dibujo, alimentos&#10;&#10;Descripción generada automáticament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53359" cy="470205"/>
                          </a:xfrm>
                          <a:prstGeom prst="rect">
                            <a:avLst/>
                          </a:prstGeom>
                          <a:noFill/>
                          <a:ln>
                            <a:noFill/>
                          </a:ln>
                        </pic:spPr>
                      </pic:pic>
                    </a:graphicData>
                  </a:graphic>
                </wp:inline>
              </w:drawing>
            </w:r>
          </w:p>
          <w:p w14:paraId="355F9558" w14:textId="77777777" w:rsidR="00C90ABF" w:rsidRPr="00C90ABF" w:rsidRDefault="00C90ABF" w:rsidP="00C90ABF">
            <w:pPr>
              <w:spacing w:line="360" w:lineRule="auto"/>
              <w:contextualSpacing/>
              <w:jc w:val="center"/>
              <w:rPr>
                <w:rFonts w:ascii="Arial" w:eastAsia="Times New Roman" w:hAnsi="Arial" w:cs="Arial"/>
                <w:color w:val="000000"/>
                <w:sz w:val="24"/>
                <w:szCs w:val="24"/>
                <w:lang w:eastAsia="es-CO"/>
              </w:rPr>
            </w:pPr>
            <w:r w:rsidRPr="00C90ABF">
              <w:rPr>
                <w:rFonts w:ascii="Arial" w:hAnsi="Arial" w:cs="Arial"/>
                <w:noProof/>
                <w:sz w:val="24"/>
                <w:szCs w:val="24"/>
              </w:rPr>
              <w:drawing>
                <wp:anchor distT="0" distB="0" distL="114300" distR="114300" simplePos="0" relativeHeight="251659264" behindDoc="1" locked="0" layoutInCell="1" allowOverlap="1" wp14:anchorId="62F8E6A5" wp14:editId="01B5248F">
                  <wp:simplePos x="0" y="0"/>
                  <wp:positionH relativeFrom="column">
                    <wp:posOffset>814070</wp:posOffset>
                  </wp:positionH>
                  <wp:positionV relativeFrom="paragraph">
                    <wp:posOffset>-86995</wp:posOffset>
                  </wp:positionV>
                  <wp:extent cx="359410" cy="359410"/>
                  <wp:effectExtent l="0" t="0" r="2540" b="2540"/>
                  <wp:wrapTight wrapText="bothSides">
                    <wp:wrapPolygon edited="0">
                      <wp:start x="6869" y="0"/>
                      <wp:lineTo x="0" y="6869"/>
                      <wp:lineTo x="0" y="20608"/>
                      <wp:lineTo x="3435" y="20608"/>
                      <wp:lineTo x="17173" y="20608"/>
                      <wp:lineTo x="20608" y="20608"/>
                      <wp:lineTo x="20608" y="8014"/>
                      <wp:lineTo x="14883" y="0"/>
                      <wp:lineTo x="6869" y="0"/>
                    </wp:wrapPolygon>
                  </wp:wrapTight>
                  <wp:docPr id="219" name="Imagen 7" descr="Logotipo&#10;&#10;Descripción generada automáticamente" hidde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9" name="Imagen 7" descr="Logotipo&#10;&#10;Descripción generada automáticamente" hidden="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9410" cy="359410"/>
                          </a:xfrm>
                          <a:prstGeom prst="rect">
                            <a:avLst/>
                          </a:prstGeom>
                          <a:noFill/>
                        </pic:spPr>
                      </pic:pic>
                    </a:graphicData>
                  </a:graphic>
                  <wp14:sizeRelH relativeFrom="page">
                    <wp14:pctWidth>0</wp14:pctWidth>
                  </wp14:sizeRelH>
                  <wp14:sizeRelV relativeFrom="page">
                    <wp14:pctHeight>0</wp14:pctHeight>
                  </wp14:sizeRelV>
                </wp:anchor>
              </w:drawing>
            </w:r>
          </w:p>
        </w:tc>
        <w:tc>
          <w:tcPr>
            <w:tcW w:w="2751" w:type="pct"/>
            <w:vMerge w:val="restart"/>
            <w:tcBorders>
              <w:top w:val="dotted" w:sz="2" w:space="0" w:color="auto"/>
              <w:left w:val="dotted" w:sz="2" w:space="0" w:color="auto"/>
              <w:bottom w:val="dotted" w:sz="2" w:space="0" w:color="auto"/>
              <w:right w:val="dotted" w:sz="2" w:space="0" w:color="auto"/>
            </w:tcBorders>
            <w:vAlign w:val="center"/>
            <w:hideMark/>
          </w:tcPr>
          <w:p w14:paraId="2EF1281D" w14:textId="77777777" w:rsidR="00C90ABF" w:rsidRPr="00C90ABF" w:rsidRDefault="00C90ABF" w:rsidP="00C90ABF">
            <w:pPr>
              <w:pStyle w:val="Ttulo1"/>
              <w:spacing w:line="36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4"/>
                <w:szCs w:val="24"/>
                <w:lang w:eastAsia="es-CO"/>
              </w:rPr>
            </w:pPr>
            <w:r w:rsidRPr="00C90ABF">
              <w:rPr>
                <w:rFonts w:ascii="Arial" w:eastAsia="Times New Roman" w:hAnsi="Arial" w:cs="Arial"/>
                <w:color w:val="auto"/>
                <w:sz w:val="24"/>
                <w:szCs w:val="24"/>
                <w:lang w:eastAsia="es-CO"/>
              </w:rPr>
              <w:t>PROCEDIMIENTO</w:t>
            </w:r>
          </w:p>
        </w:tc>
        <w:tc>
          <w:tcPr>
            <w:tcW w:w="1274" w:type="pct"/>
            <w:tcBorders>
              <w:top w:val="dotted" w:sz="2" w:space="0" w:color="auto"/>
              <w:left w:val="dotted" w:sz="2" w:space="0" w:color="auto"/>
              <w:bottom w:val="dotted" w:sz="2" w:space="0" w:color="auto"/>
              <w:right w:val="dotted" w:sz="2" w:space="0" w:color="auto"/>
            </w:tcBorders>
            <w:vAlign w:val="center"/>
            <w:hideMark/>
          </w:tcPr>
          <w:p w14:paraId="749C9D86" w14:textId="77777777" w:rsidR="00C90ABF" w:rsidRPr="00C90ABF" w:rsidRDefault="00C90ABF" w:rsidP="00C90ABF">
            <w:pPr>
              <w:pStyle w:val="Ttulo1"/>
              <w:spacing w:line="36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4"/>
                <w:szCs w:val="24"/>
                <w:lang w:eastAsia="es-CO"/>
              </w:rPr>
            </w:pPr>
            <w:r w:rsidRPr="00C90ABF">
              <w:rPr>
                <w:rFonts w:ascii="Arial" w:eastAsia="Times New Roman" w:hAnsi="Arial" w:cs="Arial"/>
                <w:color w:val="auto"/>
                <w:sz w:val="24"/>
                <w:szCs w:val="24"/>
                <w:lang w:eastAsia="es-CO"/>
              </w:rPr>
              <w:t> A-PR-GTH-032</w:t>
            </w:r>
          </w:p>
        </w:tc>
      </w:tr>
      <w:tr w:rsidR="00C90ABF" w:rsidRPr="00C90ABF" w14:paraId="1A14B11B" w14:textId="77777777" w:rsidTr="00D51F0F">
        <w:trPr>
          <w:trHeight w:val="253"/>
        </w:trPr>
        <w:tc>
          <w:tcPr>
            <w:cnfStyle w:val="001000000000" w:firstRow="0" w:lastRow="0" w:firstColumn="1" w:lastColumn="0" w:oddVBand="0" w:evenVBand="0" w:oddHBand="0" w:evenHBand="0" w:firstRowFirstColumn="0" w:firstRowLastColumn="0" w:lastRowFirstColumn="0" w:lastRowLastColumn="0"/>
            <w:tcW w:w="975" w:type="pct"/>
            <w:vMerge/>
            <w:tcBorders>
              <w:top w:val="dotted" w:sz="2" w:space="0" w:color="auto"/>
              <w:left w:val="dotted" w:sz="2" w:space="0" w:color="auto"/>
              <w:bottom w:val="dotted" w:sz="2" w:space="0" w:color="auto"/>
              <w:right w:val="dotted" w:sz="2" w:space="0" w:color="auto"/>
            </w:tcBorders>
            <w:vAlign w:val="center"/>
            <w:hideMark/>
          </w:tcPr>
          <w:p w14:paraId="3036826B" w14:textId="77777777" w:rsidR="00C90ABF" w:rsidRPr="00C90ABF" w:rsidRDefault="00C90ABF" w:rsidP="00C90ABF">
            <w:pPr>
              <w:spacing w:line="360" w:lineRule="auto"/>
              <w:contextualSpacing/>
              <w:rPr>
                <w:rFonts w:ascii="Arial" w:eastAsia="Times New Roman" w:hAnsi="Arial" w:cs="Arial"/>
                <w:color w:val="000000"/>
                <w:sz w:val="24"/>
                <w:szCs w:val="24"/>
                <w:lang w:eastAsia="es-CO"/>
              </w:rPr>
            </w:pPr>
          </w:p>
        </w:tc>
        <w:tc>
          <w:tcPr>
            <w:tcW w:w="0" w:type="auto"/>
            <w:vMerge/>
            <w:tcBorders>
              <w:top w:val="dotted" w:sz="2" w:space="0" w:color="auto"/>
              <w:left w:val="dotted" w:sz="2" w:space="0" w:color="auto"/>
              <w:bottom w:val="dotted" w:sz="2" w:space="0" w:color="auto"/>
              <w:right w:val="dotted" w:sz="2" w:space="0" w:color="auto"/>
            </w:tcBorders>
            <w:vAlign w:val="center"/>
            <w:hideMark/>
          </w:tcPr>
          <w:p w14:paraId="36362148" w14:textId="77777777" w:rsidR="00C90ABF" w:rsidRPr="00C90ABF" w:rsidRDefault="00C90ABF" w:rsidP="00C90ABF">
            <w:pPr>
              <w:spacing w:line="360" w:lineRule="auto"/>
              <w:contextualSpacing/>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eastAsia="es-CO"/>
              </w:rPr>
            </w:pPr>
          </w:p>
        </w:tc>
        <w:tc>
          <w:tcPr>
            <w:tcW w:w="1274" w:type="pct"/>
            <w:tcBorders>
              <w:top w:val="dotted" w:sz="2" w:space="0" w:color="auto"/>
              <w:left w:val="dotted" w:sz="2" w:space="0" w:color="auto"/>
              <w:bottom w:val="dotted" w:sz="2" w:space="0" w:color="auto"/>
              <w:right w:val="dotted" w:sz="2" w:space="0" w:color="auto"/>
            </w:tcBorders>
            <w:vAlign w:val="bottom"/>
            <w:hideMark/>
          </w:tcPr>
          <w:p w14:paraId="55A79BE6" w14:textId="736208DC" w:rsidR="00C90ABF" w:rsidRPr="00C90ABF" w:rsidRDefault="00C90ABF" w:rsidP="00C90ABF">
            <w:pPr>
              <w:pStyle w:val="Ttulo1"/>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24"/>
                <w:szCs w:val="24"/>
                <w:lang w:eastAsia="es-CO"/>
              </w:rPr>
            </w:pPr>
            <w:r w:rsidRPr="00C90ABF">
              <w:rPr>
                <w:rFonts w:ascii="Arial" w:eastAsia="Times New Roman" w:hAnsi="Arial" w:cs="Arial"/>
                <w:b/>
                <w:bCs/>
                <w:color w:val="auto"/>
                <w:sz w:val="24"/>
                <w:szCs w:val="24"/>
                <w:lang w:eastAsia="es-CO"/>
              </w:rPr>
              <w:t xml:space="preserve"> Versión: </w:t>
            </w:r>
            <w:r w:rsidRPr="00C90ABF">
              <w:rPr>
                <w:rFonts w:ascii="Arial" w:eastAsia="Times New Roman" w:hAnsi="Arial" w:cs="Arial"/>
                <w:b/>
                <w:bCs/>
                <w:color w:val="auto"/>
                <w:sz w:val="24"/>
                <w:szCs w:val="24"/>
                <w:lang w:eastAsia="es-CO"/>
              </w:rPr>
              <w:t>7</w:t>
            </w:r>
          </w:p>
        </w:tc>
      </w:tr>
      <w:tr w:rsidR="00C90ABF" w:rsidRPr="00C90ABF" w14:paraId="3E224ACB" w14:textId="77777777" w:rsidTr="00D51F0F">
        <w:trPr>
          <w:trHeight w:val="52"/>
        </w:trPr>
        <w:tc>
          <w:tcPr>
            <w:cnfStyle w:val="001000000000" w:firstRow="0" w:lastRow="0" w:firstColumn="1" w:lastColumn="0" w:oddVBand="0" w:evenVBand="0" w:oddHBand="0" w:evenHBand="0" w:firstRowFirstColumn="0" w:firstRowLastColumn="0" w:lastRowFirstColumn="0" w:lastRowLastColumn="0"/>
            <w:tcW w:w="5000" w:type="pct"/>
            <w:gridSpan w:val="3"/>
            <w:tcBorders>
              <w:top w:val="dotted" w:sz="2" w:space="0" w:color="auto"/>
              <w:left w:val="dotted" w:sz="2" w:space="0" w:color="auto"/>
              <w:bottom w:val="dotted" w:sz="2" w:space="0" w:color="auto"/>
              <w:right w:val="dotted" w:sz="2" w:space="0" w:color="auto"/>
            </w:tcBorders>
            <w:hideMark/>
          </w:tcPr>
          <w:p w14:paraId="26DB1787" w14:textId="77777777" w:rsidR="00C90ABF" w:rsidRPr="00C90ABF" w:rsidRDefault="00C90ABF" w:rsidP="00C90ABF">
            <w:pPr>
              <w:pStyle w:val="Ttulo1"/>
              <w:spacing w:line="360" w:lineRule="auto"/>
              <w:jc w:val="center"/>
              <w:rPr>
                <w:rFonts w:ascii="Arial" w:eastAsia="Times New Roman" w:hAnsi="Arial" w:cs="Arial"/>
                <w:color w:val="auto"/>
                <w:sz w:val="24"/>
                <w:szCs w:val="24"/>
                <w:lang w:eastAsia="es-CO"/>
              </w:rPr>
            </w:pPr>
            <w:r w:rsidRPr="00C90ABF">
              <w:rPr>
                <w:rFonts w:ascii="Arial" w:eastAsia="Times New Roman" w:hAnsi="Arial" w:cs="Arial"/>
                <w:color w:val="auto"/>
                <w:sz w:val="24"/>
                <w:szCs w:val="24"/>
                <w:lang w:eastAsia="es-CO"/>
              </w:rPr>
              <w:t>Teletrabajo</w:t>
            </w:r>
          </w:p>
        </w:tc>
      </w:tr>
    </w:tbl>
    <w:p w14:paraId="1D539507" w14:textId="20F4A1CE" w:rsidR="004C35BA" w:rsidRDefault="004C35BA" w:rsidP="004C35BA">
      <w:pPr>
        <w:spacing w:after="0" w:line="240" w:lineRule="auto"/>
        <w:rPr>
          <w:rFonts w:ascii="Times New Roman" w:eastAsia="Times New Roman" w:hAnsi="Times New Roman" w:cs="Times New Roman"/>
          <w:sz w:val="24"/>
          <w:szCs w:val="24"/>
          <w:lang w:eastAsia="es-CO"/>
        </w:rPr>
      </w:pPr>
    </w:p>
    <w:p w14:paraId="3984CB76" w14:textId="77777777" w:rsidR="00C90ABF" w:rsidRPr="00C90ABF" w:rsidRDefault="00C90ABF" w:rsidP="00C90ABF">
      <w:pPr>
        <w:pStyle w:val="Ttulo1"/>
        <w:shd w:val="clear" w:color="auto" w:fill="D9D9D9" w:themeFill="background1" w:themeFillShade="D9"/>
        <w:spacing w:line="360" w:lineRule="auto"/>
        <w:jc w:val="center"/>
        <w:rPr>
          <w:rFonts w:ascii="Arial" w:eastAsia="Times New Roman" w:hAnsi="Arial" w:cs="Arial"/>
          <w:b/>
          <w:bCs/>
          <w:color w:val="auto"/>
          <w:sz w:val="24"/>
          <w:szCs w:val="24"/>
          <w:lang w:eastAsia="es-CO"/>
        </w:rPr>
      </w:pPr>
      <w:r w:rsidRPr="00C90ABF">
        <w:rPr>
          <w:rFonts w:ascii="Arial" w:eastAsia="Times New Roman" w:hAnsi="Arial" w:cs="Arial"/>
          <w:b/>
          <w:bCs/>
          <w:color w:val="auto"/>
          <w:sz w:val="24"/>
          <w:szCs w:val="24"/>
          <w:lang w:eastAsia="es-CO"/>
        </w:rPr>
        <w:t>1. OBJETIVO</w:t>
      </w:r>
    </w:p>
    <w:p w14:paraId="145B7920" w14:textId="17368907"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Describir las actividades que se deben desarrollar para la aprobación, desarrollo y finalización de Teletrabajo otorgado a funcionarios de la Superintendencia Financiera de Colombia con el fin de procurar mejorar su calidad de vida, generar mayor rendimiento, productividad y propender por el bienestar de los mismos.</w:t>
      </w:r>
    </w:p>
    <w:p w14:paraId="144277A0" w14:textId="77777777" w:rsidR="00C90ABF" w:rsidRPr="00C90ABF" w:rsidRDefault="00C90ABF" w:rsidP="00C90ABF">
      <w:pPr>
        <w:pStyle w:val="Ttulo1"/>
        <w:shd w:val="clear" w:color="auto" w:fill="D9D9D9" w:themeFill="background1" w:themeFillShade="D9"/>
        <w:spacing w:line="360" w:lineRule="auto"/>
        <w:jc w:val="center"/>
        <w:rPr>
          <w:rFonts w:ascii="Arial" w:eastAsia="Times New Roman" w:hAnsi="Arial" w:cs="Arial"/>
          <w:b/>
          <w:bCs/>
          <w:color w:val="auto"/>
          <w:sz w:val="24"/>
          <w:szCs w:val="24"/>
          <w:lang w:eastAsia="es-CO"/>
        </w:rPr>
      </w:pPr>
      <w:r w:rsidRPr="00C90ABF">
        <w:rPr>
          <w:rFonts w:ascii="Arial" w:eastAsia="Times New Roman" w:hAnsi="Arial" w:cs="Arial"/>
          <w:b/>
          <w:bCs/>
          <w:color w:val="auto"/>
          <w:sz w:val="24"/>
          <w:szCs w:val="24"/>
          <w:lang w:eastAsia="es-CO"/>
        </w:rPr>
        <w:t>2. ALCANCE</w:t>
      </w:r>
    </w:p>
    <w:p w14:paraId="54F3F50A" w14:textId="4921B23B"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Inicia con la solicitud de Teletrabajo del funcionario ante su jefe inmediato hasta la finalización del plazo autorizado para el desarrollo del Teletrabajo.</w:t>
      </w:r>
    </w:p>
    <w:p w14:paraId="2E0C5827" w14:textId="77777777" w:rsidR="00C90ABF" w:rsidRPr="00C90ABF" w:rsidRDefault="00C90ABF" w:rsidP="00C90ABF">
      <w:pPr>
        <w:spacing w:after="0" w:line="360" w:lineRule="auto"/>
        <w:jc w:val="both"/>
        <w:rPr>
          <w:rFonts w:ascii="Arial" w:eastAsia="Times New Roman" w:hAnsi="Arial" w:cs="Arial"/>
          <w:sz w:val="24"/>
          <w:szCs w:val="24"/>
          <w:lang w:eastAsia="es-CO"/>
        </w:rPr>
      </w:pPr>
    </w:p>
    <w:p w14:paraId="46F6C60B" w14:textId="28477CFB" w:rsidR="00C90ABF" w:rsidRPr="00C90ABF" w:rsidRDefault="00C90ABF"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Aplica a los funcionarios de la Superintendencia Financiera de Colombia que cuenten con funciones teletrabajables.</w:t>
      </w:r>
    </w:p>
    <w:p w14:paraId="041878EE" w14:textId="77777777" w:rsidR="00C90ABF" w:rsidRPr="00C90ABF" w:rsidRDefault="00C90ABF" w:rsidP="00C90ABF">
      <w:pPr>
        <w:pStyle w:val="Ttulo1"/>
        <w:shd w:val="clear" w:color="auto" w:fill="D9D9D9" w:themeFill="background1" w:themeFillShade="D9"/>
        <w:spacing w:line="360" w:lineRule="auto"/>
        <w:jc w:val="center"/>
        <w:rPr>
          <w:rFonts w:ascii="Arial" w:eastAsia="Times New Roman" w:hAnsi="Arial" w:cs="Arial"/>
          <w:b/>
          <w:bCs/>
          <w:color w:val="auto"/>
          <w:sz w:val="24"/>
          <w:szCs w:val="24"/>
          <w:lang w:eastAsia="es-CO"/>
        </w:rPr>
      </w:pPr>
      <w:r w:rsidRPr="00C90ABF">
        <w:rPr>
          <w:rFonts w:ascii="Arial" w:eastAsia="Times New Roman" w:hAnsi="Arial" w:cs="Arial"/>
          <w:b/>
          <w:bCs/>
          <w:color w:val="auto"/>
          <w:sz w:val="24"/>
          <w:szCs w:val="24"/>
          <w:lang w:eastAsia="es-CO"/>
        </w:rPr>
        <w:t>3. DEFINICIONES</w:t>
      </w:r>
    </w:p>
    <w:p w14:paraId="39E3E946" w14:textId="502B389B" w:rsidR="00C90ABF" w:rsidRPr="00C90ABF" w:rsidRDefault="00C90ABF" w:rsidP="00C90ABF">
      <w:pPr>
        <w:pStyle w:val="Prrafodelista"/>
        <w:numPr>
          <w:ilvl w:val="0"/>
          <w:numId w:val="1"/>
        </w:numPr>
        <w:spacing w:after="0" w:line="360" w:lineRule="auto"/>
        <w:ind w:left="284" w:hanging="284"/>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Teletrabajo: Es una forma de organización laboral, que consiste en el desempeño de actividades remuneradas o prestación de servicios a terceros utilizando como soporte las Tecnologías de la Información y las Comunicaciones - </w:t>
      </w:r>
      <w:proofErr w:type="spellStart"/>
      <w:r w:rsidRPr="00C90ABF">
        <w:rPr>
          <w:rFonts w:ascii="Arial" w:eastAsia="Times New Roman" w:hAnsi="Arial" w:cs="Arial"/>
          <w:sz w:val="24"/>
          <w:szCs w:val="24"/>
          <w:lang w:eastAsia="es-CO"/>
        </w:rPr>
        <w:t>TIC´s</w:t>
      </w:r>
      <w:proofErr w:type="spellEnd"/>
      <w:r w:rsidRPr="00C90ABF">
        <w:rPr>
          <w:rFonts w:ascii="Arial" w:eastAsia="Times New Roman" w:hAnsi="Arial" w:cs="Arial"/>
          <w:sz w:val="24"/>
          <w:szCs w:val="24"/>
          <w:lang w:eastAsia="es-CO"/>
        </w:rPr>
        <w:t xml:space="preserve"> para el contacto entre el trabajador y la empresa, sin requerirse la presencia física del trabajador en un sitio específico de trabajo.</w:t>
      </w:r>
    </w:p>
    <w:p w14:paraId="71357A59" w14:textId="77777777" w:rsidR="00C90ABF" w:rsidRPr="00C90ABF" w:rsidRDefault="00C90ABF" w:rsidP="00C90ABF">
      <w:pPr>
        <w:spacing w:after="0" w:line="360" w:lineRule="auto"/>
        <w:rPr>
          <w:rFonts w:ascii="Arial" w:eastAsia="Times New Roman" w:hAnsi="Arial" w:cs="Arial"/>
          <w:sz w:val="24"/>
          <w:szCs w:val="24"/>
          <w:lang w:eastAsia="es-CO"/>
        </w:rPr>
      </w:pPr>
    </w:p>
    <w:p w14:paraId="50815208" w14:textId="68D61A66" w:rsidR="00C90ABF" w:rsidRPr="00C90ABF" w:rsidRDefault="00C90ABF" w:rsidP="000A77E2">
      <w:pPr>
        <w:pStyle w:val="Prrafodelista"/>
        <w:numPr>
          <w:ilvl w:val="0"/>
          <w:numId w:val="1"/>
        </w:numPr>
        <w:spacing w:after="0" w:line="360" w:lineRule="auto"/>
        <w:ind w:left="284" w:hanging="284"/>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Teletrabajador: Funcionario que desempeña actividades laborales a través de las </w:t>
      </w:r>
      <w:proofErr w:type="spellStart"/>
      <w:r w:rsidRPr="00C90ABF">
        <w:rPr>
          <w:rFonts w:ascii="Arial" w:eastAsia="Times New Roman" w:hAnsi="Arial" w:cs="Arial"/>
          <w:sz w:val="24"/>
          <w:szCs w:val="24"/>
          <w:lang w:eastAsia="es-CO"/>
        </w:rPr>
        <w:t>TIC´s</w:t>
      </w:r>
      <w:proofErr w:type="spellEnd"/>
      <w:r w:rsidRPr="00C90ABF">
        <w:rPr>
          <w:rFonts w:ascii="Arial" w:eastAsia="Times New Roman" w:hAnsi="Arial" w:cs="Arial"/>
          <w:sz w:val="24"/>
          <w:szCs w:val="24"/>
          <w:lang w:eastAsia="es-CO"/>
        </w:rPr>
        <w:t xml:space="preserve"> por fuera de la empresa a la que presta sus servicios. </w:t>
      </w:r>
    </w:p>
    <w:p w14:paraId="0C34E7AF" w14:textId="77777777" w:rsidR="00C90ABF" w:rsidRPr="00C90ABF" w:rsidRDefault="00C90ABF" w:rsidP="00C90ABF">
      <w:pPr>
        <w:spacing w:after="0" w:line="360" w:lineRule="auto"/>
        <w:rPr>
          <w:rFonts w:ascii="Arial" w:eastAsia="Times New Roman" w:hAnsi="Arial" w:cs="Arial"/>
          <w:sz w:val="24"/>
          <w:szCs w:val="24"/>
          <w:lang w:eastAsia="es-CO"/>
        </w:rPr>
      </w:pPr>
    </w:p>
    <w:p w14:paraId="64A8D1D4" w14:textId="6F18B0E5" w:rsidR="00C90ABF" w:rsidRPr="00C90ABF" w:rsidRDefault="00C90ABF" w:rsidP="00C90ABF">
      <w:pPr>
        <w:pStyle w:val="Prrafodelista"/>
        <w:numPr>
          <w:ilvl w:val="0"/>
          <w:numId w:val="1"/>
        </w:numPr>
        <w:spacing w:after="0" w:line="360" w:lineRule="auto"/>
        <w:ind w:left="284" w:hanging="284"/>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Teletrabajo Autónomo: Cuando la función se presta siempre fuera de las instalaciones de la Entidad y solo ocasionalmente es prestada en la oficina. Los trabajadores que realicen sus funciones bajo esta modalidad, se denominan teletrabajadores autónomos.</w:t>
      </w:r>
    </w:p>
    <w:p w14:paraId="533C9B06" w14:textId="78BFAF44" w:rsidR="00C90ABF" w:rsidRPr="00C90ABF" w:rsidRDefault="00C90ABF"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 </w:t>
      </w:r>
    </w:p>
    <w:p w14:paraId="571418AF" w14:textId="3F223A9F" w:rsidR="00C90ABF" w:rsidRPr="00C90ABF" w:rsidRDefault="00C90ABF" w:rsidP="00C90ABF">
      <w:pPr>
        <w:pStyle w:val="Prrafodelista"/>
        <w:numPr>
          <w:ilvl w:val="0"/>
          <w:numId w:val="1"/>
        </w:numPr>
        <w:spacing w:after="0" w:line="360" w:lineRule="auto"/>
        <w:ind w:left="284" w:hanging="284"/>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Teletrabajo Suplementario: Cuando la función se presta dos o tres días a la semana en casa y el resto del tiempo en la oficina. Los trabajadores que realicen sus funciones bajo esta modalidad, se denominan teletrabajadores suplementarios.</w:t>
      </w:r>
    </w:p>
    <w:p w14:paraId="62E164B1" w14:textId="4D15314E" w:rsidR="00C90ABF" w:rsidRPr="00C90ABF" w:rsidRDefault="00C90ABF"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 </w:t>
      </w:r>
    </w:p>
    <w:p w14:paraId="7BE0D8DA" w14:textId="6BF3B88A" w:rsidR="00C90ABF" w:rsidRPr="00C90ABF" w:rsidRDefault="00C90ABF" w:rsidP="00C90ABF">
      <w:pPr>
        <w:pStyle w:val="Prrafodelista"/>
        <w:numPr>
          <w:ilvl w:val="0"/>
          <w:numId w:val="1"/>
        </w:numPr>
        <w:spacing w:after="0" w:line="360" w:lineRule="auto"/>
        <w:ind w:left="284" w:hanging="284"/>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ARL: Administradora de Riesgos Laborales.</w:t>
      </w:r>
    </w:p>
    <w:p w14:paraId="480A63BC" w14:textId="77777777" w:rsidR="00C90ABF" w:rsidRPr="00C90ABF" w:rsidRDefault="00C90ABF" w:rsidP="00C90ABF">
      <w:pPr>
        <w:spacing w:after="0" w:line="360" w:lineRule="auto"/>
        <w:rPr>
          <w:rFonts w:ascii="Arial" w:eastAsia="Times New Roman" w:hAnsi="Arial" w:cs="Arial"/>
          <w:sz w:val="24"/>
          <w:szCs w:val="24"/>
          <w:lang w:eastAsia="es-CO"/>
        </w:rPr>
      </w:pPr>
    </w:p>
    <w:p w14:paraId="51A0F6C4" w14:textId="0B402225" w:rsidR="00C90ABF" w:rsidRPr="00C90ABF" w:rsidRDefault="00C90ABF" w:rsidP="00C90ABF">
      <w:pPr>
        <w:pStyle w:val="Prrafodelista"/>
        <w:numPr>
          <w:ilvl w:val="0"/>
          <w:numId w:val="1"/>
        </w:numPr>
        <w:spacing w:after="0" w:line="360" w:lineRule="auto"/>
        <w:ind w:left="284" w:hanging="284"/>
        <w:jc w:val="both"/>
        <w:rPr>
          <w:rFonts w:ascii="Arial" w:eastAsia="Times New Roman" w:hAnsi="Arial" w:cs="Arial"/>
          <w:sz w:val="24"/>
          <w:szCs w:val="24"/>
          <w:lang w:eastAsia="es-CO"/>
        </w:rPr>
      </w:pPr>
      <w:proofErr w:type="spellStart"/>
      <w:r w:rsidRPr="00C90ABF">
        <w:rPr>
          <w:rFonts w:ascii="Arial" w:eastAsia="Times New Roman" w:hAnsi="Arial" w:cs="Arial"/>
          <w:sz w:val="24"/>
          <w:szCs w:val="24"/>
          <w:lang w:eastAsia="es-CO"/>
        </w:rPr>
        <w:t>TIC´s</w:t>
      </w:r>
      <w:proofErr w:type="spellEnd"/>
      <w:r w:rsidRPr="00C90ABF">
        <w:rPr>
          <w:rFonts w:ascii="Arial" w:eastAsia="Times New Roman" w:hAnsi="Arial" w:cs="Arial"/>
          <w:sz w:val="24"/>
          <w:szCs w:val="24"/>
          <w:lang w:eastAsia="es-CO"/>
        </w:rPr>
        <w:t>: Tecnologías de la Información y las Comunicaciones.</w:t>
      </w:r>
    </w:p>
    <w:p w14:paraId="6397E40C" w14:textId="77777777" w:rsidR="00C90ABF" w:rsidRPr="00C90ABF" w:rsidRDefault="00C90ABF" w:rsidP="00C90ABF">
      <w:pPr>
        <w:spacing w:after="0" w:line="360" w:lineRule="auto"/>
        <w:rPr>
          <w:rFonts w:ascii="Arial" w:eastAsia="Times New Roman" w:hAnsi="Arial" w:cs="Arial"/>
          <w:sz w:val="24"/>
          <w:szCs w:val="24"/>
          <w:lang w:eastAsia="es-CO"/>
        </w:rPr>
      </w:pPr>
    </w:p>
    <w:p w14:paraId="55148AE8" w14:textId="36D83934" w:rsidR="00C90ABF" w:rsidRPr="00C90ABF" w:rsidRDefault="00C90ABF" w:rsidP="00C90ABF">
      <w:pPr>
        <w:pStyle w:val="Prrafodelista"/>
        <w:numPr>
          <w:ilvl w:val="0"/>
          <w:numId w:val="1"/>
        </w:numPr>
        <w:spacing w:after="0" w:line="360" w:lineRule="auto"/>
        <w:ind w:left="284" w:hanging="284"/>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Acuerdo de Teletrabajo: Documento suscrito entre la SFC y el Teletrabajador donde se establecen las condiciones en las que se realizará el Teletrabajo.  </w:t>
      </w:r>
    </w:p>
    <w:p w14:paraId="1021CB5D" w14:textId="77777777" w:rsidR="00C90ABF" w:rsidRPr="00C90ABF" w:rsidRDefault="00C90ABF" w:rsidP="00C90ABF">
      <w:pPr>
        <w:spacing w:after="0" w:line="360" w:lineRule="auto"/>
        <w:rPr>
          <w:rFonts w:ascii="Arial" w:eastAsia="Times New Roman" w:hAnsi="Arial" w:cs="Arial"/>
          <w:sz w:val="24"/>
          <w:szCs w:val="24"/>
          <w:lang w:eastAsia="es-CO"/>
        </w:rPr>
      </w:pPr>
    </w:p>
    <w:p w14:paraId="7B836388" w14:textId="128F8803" w:rsidR="00C90ABF" w:rsidRPr="00C90ABF" w:rsidRDefault="00C90ABF" w:rsidP="00C90ABF">
      <w:pPr>
        <w:pStyle w:val="Prrafodelista"/>
        <w:numPr>
          <w:ilvl w:val="0"/>
          <w:numId w:val="1"/>
        </w:numPr>
        <w:spacing w:after="0" w:line="360" w:lineRule="auto"/>
        <w:ind w:left="284" w:hanging="284"/>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Visita: Inspección realizada por la ARL o por la SFC, a través del funcionario designado, para establecer las condiciones de seguridad del puesto de trabajo del teletrabajador. </w:t>
      </w:r>
    </w:p>
    <w:p w14:paraId="413232B2" w14:textId="77777777" w:rsidR="00C90ABF" w:rsidRPr="00C90ABF" w:rsidRDefault="00C90ABF"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 </w:t>
      </w:r>
    </w:p>
    <w:p w14:paraId="3DCFB24D" w14:textId="77777777" w:rsidR="00C90ABF" w:rsidRPr="00C90ABF" w:rsidRDefault="00C90ABF" w:rsidP="00C90ABF">
      <w:pPr>
        <w:pStyle w:val="Ttulo1"/>
        <w:shd w:val="clear" w:color="auto" w:fill="D9D9D9" w:themeFill="background1" w:themeFillShade="D9"/>
        <w:spacing w:line="360" w:lineRule="auto"/>
        <w:jc w:val="center"/>
        <w:rPr>
          <w:rFonts w:ascii="Arial" w:eastAsia="Times New Roman" w:hAnsi="Arial" w:cs="Arial"/>
          <w:b/>
          <w:bCs/>
          <w:color w:val="auto"/>
          <w:sz w:val="24"/>
          <w:szCs w:val="24"/>
          <w:lang w:eastAsia="es-CO"/>
        </w:rPr>
      </w:pPr>
      <w:r w:rsidRPr="00C90ABF">
        <w:rPr>
          <w:rFonts w:ascii="Arial" w:eastAsia="Times New Roman" w:hAnsi="Arial" w:cs="Arial"/>
          <w:b/>
          <w:bCs/>
          <w:color w:val="auto"/>
          <w:sz w:val="24"/>
          <w:szCs w:val="24"/>
          <w:lang w:eastAsia="es-CO"/>
        </w:rPr>
        <w:t>4. CONDICIONES GENERALES</w:t>
      </w:r>
    </w:p>
    <w:p w14:paraId="63F8136E" w14:textId="31B4A3C9"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4.1. Todo Teletrabajador de la Superintendencia Financiera de Colombia deberá dar estricto cumplimiento a lo dispuesto en la Resolución 0854 del 9 de agosto de 2021, así como a las demás normas que la modifiquen, aclaren o sustituyan.</w:t>
      </w:r>
    </w:p>
    <w:p w14:paraId="3F0E4C89" w14:textId="77777777"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 </w:t>
      </w:r>
    </w:p>
    <w:p w14:paraId="2E9B7FDF" w14:textId="5AB3C8FA"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4.2. La solicitud de </w:t>
      </w:r>
      <w:proofErr w:type="gramStart"/>
      <w:r w:rsidRPr="00C90ABF">
        <w:rPr>
          <w:rFonts w:ascii="Arial" w:eastAsia="Times New Roman" w:hAnsi="Arial" w:cs="Arial"/>
          <w:sz w:val="24"/>
          <w:szCs w:val="24"/>
          <w:lang w:eastAsia="es-CO"/>
        </w:rPr>
        <w:t>Teletrabajo,</w:t>
      </w:r>
      <w:proofErr w:type="gramEnd"/>
      <w:r w:rsidRPr="00C90ABF">
        <w:rPr>
          <w:rFonts w:ascii="Arial" w:eastAsia="Times New Roman" w:hAnsi="Arial" w:cs="Arial"/>
          <w:sz w:val="24"/>
          <w:szCs w:val="24"/>
          <w:lang w:eastAsia="es-CO"/>
        </w:rPr>
        <w:t xml:space="preserve"> exige que el funcionario tenga funciones teletrabajables y se inicia mediante el diligenciamiento y radicación de la proforma interna A-PI-GTH-083 Solicitud Teletrabajo en la historia laboral.</w:t>
      </w:r>
    </w:p>
    <w:p w14:paraId="1E855E30" w14:textId="77777777"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 </w:t>
      </w:r>
    </w:p>
    <w:p w14:paraId="7669AD24" w14:textId="68D7EDEB"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4.3. Para ser Teletrabajador se requiere que las funciones que se desempeñan puedan ser realizadas fuera del lugar de trabajo y con apoyo de las </w:t>
      </w:r>
      <w:proofErr w:type="spellStart"/>
      <w:r w:rsidRPr="00C90ABF">
        <w:rPr>
          <w:rFonts w:ascii="Arial" w:eastAsia="Times New Roman" w:hAnsi="Arial" w:cs="Arial"/>
          <w:sz w:val="24"/>
          <w:szCs w:val="24"/>
          <w:lang w:eastAsia="es-CO"/>
        </w:rPr>
        <w:t>TIC´s</w:t>
      </w:r>
      <w:proofErr w:type="spellEnd"/>
      <w:r w:rsidRPr="00C90ABF">
        <w:rPr>
          <w:rFonts w:ascii="Arial" w:eastAsia="Times New Roman" w:hAnsi="Arial" w:cs="Arial"/>
          <w:sz w:val="24"/>
          <w:szCs w:val="24"/>
          <w:lang w:eastAsia="es-CO"/>
        </w:rPr>
        <w:t>.</w:t>
      </w:r>
    </w:p>
    <w:p w14:paraId="4F2428B3" w14:textId="77777777"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 </w:t>
      </w:r>
    </w:p>
    <w:p w14:paraId="0BC85AC5" w14:textId="4E67A523"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4.4. Tanto el jefe inmediato como los servidores pueden proponer el teletrabajo, Siendo discrecional para cada uno aceptar o rechazar la propuesta de Teletrabajo.</w:t>
      </w:r>
    </w:p>
    <w:p w14:paraId="204EE281" w14:textId="77777777"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 </w:t>
      </w:r>
    </w:p>
    <w:p w14:paraId="702C0FF9" w14:textId="572FFD8C"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4.5. El jefe inmediato es responsable de aprobar la solicitud de teletrabajo y definir la modalidad.</w:t>
      </w:r>
    </w:p>
    <w:p w14:paraId="656DB3B3" w14:textId="77777777"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 </w:t>
      </w:r>
    </w:p>
    <w:p w14:paraId="09FD9699" w14:textId="6EC4190A"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4.6. Es potestativo de la Superintendencia Financiera de Colombia aprobar el Teletrabajo y definir las condiciones en que este se llevará a cabo, conforme con lo establecido en la Ley 1221 de 2008, el Decreto 884 del 2012, el Decreto 1227 del 2022, la Resolución 0854 del 09 de agosto de 2021 y demás normas vigentes que los modifiquen o sustituyan.</w:t>
      </w:r>
    </w:p>
    <w:p w14:paraId="60872E7E" w14:textId="77777777"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 </w:t>
      </w:r>
    </w:p>
    <w:p w14:paraId="3D0F797B" w14:textId="77777777" w:rsidR="00C90ABF" w:rsidRPr="00C90ABF" w:rsidRDefault="00C90ABF" w:rsidP="00C90ABF">
      <w:pPr>
        <w:spacing w:after="0" w:line="360" w:lineRule="auto"/>
        <w:rPr>
          <w:rFonts w:ascii="Arial" w:eastAsia="Times New Roman" w:hAnsi="Arial" w:cs="Arial"/>
          <w:sz w:val="24"/>
          <w:szCs w:val="24"/>
          <w:lang w:eastAsia="es-CO"/>
        </w:rPr>
      </w:pPr>
    </w:p>
    <w:p w14:paraId="15B43821" w14:textId="307AE638"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4.7. Los </w:t>
      </w:r>
      <w:r w:rsidRPr="00C90ABF">
        <w:rPr>
          <w:rFonts w:ascii="Arial" w:eastAsia="Times New Roman" w:hAnsi="Arial" w:cs="Arial"/>
          <w:sz w:val="24"/>
          <w:szCs w:val="24"/>
          <w:lang w:eastAsia="es-CO"/>
        </w:rPr>
        <w:t>teletrabajadores</w:t>
      </w:r>
      <w:r w:rsidRPr="00C90ABF">
        <w:rPr>
          <w:rFonts w:ascii="Arial" w:eastAsia="Times New Roman" w:hAnsi="Arial" w:cs="Arial"/>
          <w:sz w:val="24"/>
          <w:szCs w:val="24"/>
          <w:lang w:eastAsia="es-CO"/>
        </w:rPr>
        <w:t xml:space="preserve"> deberán expresar su aceptación escrita, libre y espontánea para desarrollar sus funciones mediante la modalidad de Teletrabajo, para lo cual se suscribirá un Acuerdo con la entidad en el cual se establecerán las condiciones particulares que lo regirán, especialmente en lo relacionado con:</w:t>
      </w:r>
    </w:p>
    <w:p w14:paraId="3DDA18AA" w14:textId="77777777" w:rsidR="00C90ABF" w:rsidRPr="00C90ABF" w:rsidRDefault="00C90ABF" w:rsidP="00C90ABF">
      <w:pPr>
        <w:spacing w:after="0" w:line="360" w:lineRule="auto"/>
        <w:jc w:val="both"/>
        <w:rPr>
          <w:rFonts w:ascii="Arial" w:eastAsia="Times New Roman" w:hAnsi="Arial" w:cs="Arial"/>
          <w:sz w:val="24"/>
          <w:szCs w:val="24"/>
          <w:lang w:eastAsia="es-CO"/>
        </w:rPr>
      </w:pPr>
    </w:p>
    <w:p w14:paraId="72F100F4" w14:textId="7C329C70" w:rsidR="00C90ABF" w:rsidRPr="00C90ABF" w:rsidRDefault="00C90ABF" w:rsidP="00C90ABF">
      <w:pPr>
        <w:pStyle w:val="Prrafodelista"/>
        <w:numPr>
          <w:ilvl w:val="0"/>
          <w:numId w:val="2"/>
        </w:numPr>
        <w:spacing w:after="0" w:line="360" w:lineRule="auto"/>
        <w:ind w:left="142" w:hanging="284"/>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Las condiciones de servicio, los medios tecnológicos y de ambiente requeridos y la forma de ejecutar el mismo en condiciones de tiempo y espacio.</w:t>
      </w:r>
    </w:p>
    <w:p w14:paraId="22BE909F" w14:textId="77777777" w:rsidR="00C90ABF" w:rsidRPr="00C90ABF" w:rsidRDefault="00C90ABF" w:rsidP="00C90ABF">
      <w:pPr>
        <w:spacing w:after="0" w:line="360" w:lineRule="auto"/>
        <w:jc w:val="both"/>
        <w:rPr>
          <w:rFonts w:ascii="Arial" w:eastAsia="Times New Roman" w:hAnsi="Arial" w:cs="Arial"/>
          <w:sz w:val="24"/>
          <w:szCs w:val="24"/>
          <w:lang w:eastAsia="es-CO"/>
        </w:rPr>
      </w:pPr>
    </w:p>
    <w:p w14:paraId="03BEE088" w14:textId="16BB61C6" w:rsidR="00C90ABF" w:rsidRPr="00C90ABF" w:rsidRDefault="00C90ABF" w:rsidP="00C90ABF">
      <w:pPr>
        <w:pStyle w:val="Prrafodelista"/>
        <w:numPr>
          <w:ilvl w:val="0"/>
          <w:numId w:val="2"/>
        </w:numPr>
        <w:spacing w:after="0" w:line="360" w:lineRule="auto"/>
        <w:ind w:left="142" w:hanging="284"/>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El sitio y el horario en que el teletrabajador realizará sus actividades para efectos de delimitar la responsabilidad en caso de accidente de trabajo y evitar el desconocimiento de la jornada laboral máxima legal.</w:t>
      </w:r>
    </w:p>
    <w:p w14:paraId="4CB880CC" w14:textId="77777777" w:rsidR="00C90ABF" w:rsidRPr="00C90ABF" w:rsidRDefault="00C90ABF" w:rsidP="00C90ABF">
      <w:pPr>
        <w:spacing w:after="0" w:line="360" w:lineRule="auto"/>
        <w:jc w:val="both"/>
        <w:rPr>
          <w:rFonts w:ascii="Arial" w:eastAsia="Times New Roman" w:hAnsi="Arial" w:cs="Arial"/>
          <w:sz w:val="24"/>
          <w:szCs w:val="24"/>
          <w:lang w:eastAsia="es-CO"/>
        </w:rPr>
      </w:pPr>
    </w:p>
    <w:p w14:paraId="5D31DF36" w14:textId="1C695D3E" w:rsidR="00C90ABF" w:rsidRPr="00C90ABF" w:rsidRDefault="00C90ABF" w:rsidP="00C90ABF">
      <w:pPr>
        <w:pStyle w:val="Prrafodelista"/>
        <w:numPr>
          <w:ilvl w:val="0"/>
          <w:numId w:val="2"/>
        </w:numPr>
        <w:spacing w:after="0" w:line="360" w:lineRule="auto"/>
        <w:ind w:left="142" w:hanging="284"/>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Los días de la semana en que el Teletrabajador Suplementario laborará en su casa, los cuales serán entre dos (2) y tres (3) y será definido por el jefe inmediato.</w:t>
      </w:r>
    </w:p>
    <w:p w14:paraId="5D4CF0EF" w14:textId="77777777" w:rsidR="00C90ABF" w:rsidRPr="00C90ABF" w:rsidRDefault="00C90ABF"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 </w:t>
      </w:r>
    </w:p>
    <w:p w14:paraId="55186CE0" w14:textId="5A4D264B"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4.8. El Teletrabajo tendrá una duración inicial de cuatro (4) meses, a partir de la fecha de suscripción del acuerdo, prorrogables automáticamente por el mismo término. No obstante, si el jefe inmediato o el Teletrabajador consideran pertinente su terminación anticipada o no requieran hacer uso de la prórroga automática deberá comunicarlo por escrito a la Subdirección de Talento Humano, quien formalizará la terminación del acuerdo. Igualmente, la Entidad podrá aplicar la cláusula de reversibilidad en cualquier momento.</w:t>
      </w:r>
    </w:p>
    <w:p w14:paraId="2515B082" w14:textId="77777777" w:rsidR="00C90ABF" w:rsidRPr="00C90ABF" w:rsidRDefault="00C90ABF"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 </w:t>
      </w:r>
    </w:p>
    <w:p w14:paraId="2F6CBC80" w14:textId="6E182F0E"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4.9. Una vez terminada la duración del Teletrabajo se dará por terminado el acuerdo suscrito, debiendo el servidor reintegrarse a sus labores de manera presencial en las instalaciones de la Superintendencia Financiera de Colombia, sin que medie comunicación adicional por parte de la entidad.</w:t>
      </w:r>
    </w:p>
    <w:p w14:paraId="798850D0" w14:textId="77777777"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 </w:t>
      </w:r>
    </w:p>
    <w:p w14:paraId="491E8F65" w14:textId="0D143C5B"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4.10. Cuando el Teletrabajador, con aprobación de su jefe inmediato, requiera modificar las condiciones particulares suscritas en el acuerdo relacionadas con el lugar, modalidad, o los días autorizados para el Teletrabajo (suplementario), deberá comunicarlo, de manera previa y por escrito, a la Subdirección de Talento Humano, radicando la proforma A-PI-GTH-083 Solicitud Teletrabajo en su historia laboral, para que esta formalice el cambio en el acuerdo suscrito.</w:t>
      </w:r>
    </w:p>
    <w:p w14:paraId="346FFFB7" w14:textId="77777777"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 </w:t>
      </w:r>
    </w:p>
    <w:p w14:paraId="0F705F0B" w14:textId="3495F8A2"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4.11. La Superintendencia Financiera de Colombia podrá autorizar el teletrabajo, sin que medie visita previa. No obstante, dicha visita será programada y comunicada al teletrabajador, quien deberá atender y cumplir con los requerimientos y recomendaciones derivadas de la misma.</w:t>
      </w:r>
    </w:p>
    <w:p w14:paraId="64FAD50D" w14:textId="77777777"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 </w:t>
      </w:r>
    </w:p>
    <w:p w14:paraId="099D09B5" w14:textId="77252907"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4.12. La Superintendencia Financiera de Colombia podrá proporcionar, en calidad de préstamo, los equipos informáticos y de conexión, y mobiliario, requeridos para llevar a cabo el Teletrabajo, los cuales deberán ser restituidos por parte del servidor público una vez finalizado el término por el cual se le confiere la condición de Teletrabajador.</w:t>
      </w:r>
    </w:p>
    <w:p w14:paraId="688A0DE3" w14:textId="77777777" w:rsidR="00C90ABF" w:rsidRPr="00C90ABF" w:rsidRDefault="00C90ABF"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 </w:t>
      </w:r>
    </w:p>
    <w:p w14:paraId="27350D4A" w14:textId="0E2EAD07"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4.13. El Teletrabajador deberá cumplir con el Acuerdo de Confidencialidad y las obligaciones establecidas con la Entidad respecto a las Políticas de Seguridad de la Información y Ciberseguridad, así como la Protección de Datos Personales o sensibles a los que tenga acceso y Seguridad y Salud en el Trabajo- SST.</w:t>
      </w:r>
    </w:p>
    <w:p w14:paraId="394B90C5" w14:textId="77777777"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 </w:t>
      </w:r>
    </w:p>
    <w:p w14:paraId="7AF9A689" w14:textId="25E4CAFC"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4.14. Los Teletrabajadores tendrán los mismos derechos contemplados para los servidores de la Superintendencia Financiera de Colombia en materia de capacitación, bienestar social, Seguridad y Salud en el Trabajo - SST, jornada laboral e igualmente se le aplicará el mismo sistema de evaluación del desempeño.</w:t>
      </w:r>
    </w:p>
    <w:p w14:paraId="5676C0B1" w14:textId="77777777" w:rsidR="00C90ABF" w:rsidRPr="00C90ABF" w:rsidRDefault="00C90ABF" w:rsidP="00C90ABF">
      <w:pPr>
        <w:spacing w:after="0" w:line="360" w:lineRule="auto"/>
        <w:jc w:val="both"/>
        <w:rPr>
          <w:rFonts w:ascii="Arial" w:eastAsia="Times New Roman" w:hAnsi="Arial" w:cs="Arial"/>
          <w:sz w:val="24"/>
          <w:szCs w:val="24"/>
          <w:lang w:eastAsia="es-CO"/>
        </w:rPr>
      </w:pPr>
    </w:p>
    <w:p w14:paraId="2B8261C5" w14:textId="0F4729E9"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4.15. El jefe inmediato debe establecer los mecanismos de control y seguimiento a las actividades desarrolladas por el teletrabajador para garantizar su efectividad o establecer la terminación anticipada o la no prórroga del teletrabajo.</w:t>
      </w:r>
    </w:p>
    <w:p w14:paraId="43ED9164" w14:textId="77777777"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 </w:t>
      </w:r>
    </w:p>
    <w:p w14:paraId="7F065499" w14:textId="1FB67CCB"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4.16. El jefe inmediato podrá solicitar la presencia física del teletrabajador cuando las necesidades del servicio lo requieran</w:t>
      </w:r>
    </w:p>
    <w:p w14:paraId="30E87BD3" w14:textId="77777777"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 </w:t>
      </w:r>
    </w:p>
    <w:p w14:paraId="632C95E8" w14:textId="07907F5C" w:rsidR="00C90ABF" w:rsidRPr="00C90ABF" w:rsidRDefault="00C90ABF"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4.17. Las comunicaciones y documentos generados en desarrollo de este procedimiento deben ser radicadas con el número de la historia laboral del funcionario respectivo, Trámite 855 Historia Laboral, Tipo documental 197 Teletrabajo.</w:t>
      </w:r>
    </w:p>
    <w:p w14:paraId="407FE196" w14:textId="77777777" w:rsidR="00C90ABF" w:rsidRPr="00C90ABF" w:rsidRDefault="00C90ABF"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 xml:space="preserve"> </w:t>
      </w:r>
    </w:p>
    <w:tbl>
      <w:tblPr>
        <w:tblW w:w="5013" w:type="pct"/>
        <w:tblCellSpacing w:w="0" w:type="dxa"/>
        <w:tblCellMar>
          <w:left w:w="0" w:type="dxa"/>
          <w:right w:w="0" w:type="dxa"/>
        </w:tblCellMar>
        <w:tblLook w:val="04A0" w:firstRow="1" w:lastRow="0" w:firstColumn="1" w:lastColumn="0" w:noHBand="0" w:noVBand="1"/>
      </w:tblPr>
      <w:tblGrid>
        <w:gridCol w:w="13040"/>
      </w:tblGrid>
      <w:tr w:rsidR="004C35BA" w:rsidRPr="00C90ABF" w14:paraId="481CE880" w14:textId="77777777" w:rsidTr="00C90ABF">
        <w:trPr>
          <w:trHeight w:val="80"/>
          <w:tblCellSpacing w:w="0" w:type="dxa"/>
        </w:trPr>
        <w:tc>
          <w:tcPr>
            <w:tcW w:w="5000" w:type="pct"/>
            <w:vAlign w:val="center"/>
            <w:hideMark/>
          </w:tcPr>
          <w:p w14:paraId="260926A9" w14:textId="4D729A5A" w:rsidR="004C35BA" w:rsidRPr="00C90ABF" w:rsidRDefault="004C35BA" w:rsidP="00C90ABF">
            <w:pPr>
              <w:spacing w:after="0" w:line="360" w:lineRule="auto"/>
              <w:rPr>
                <w:rFonts w:ascii="Arial" w:eastAsia="Times New Roman" w:hAnsi="Arial" w:cs="Arial"/>
                <w:color w:val="000000"/>
                <w:sz w:val="24"/>
                <w:szCs w:val="24"/>
                <w:lang w:eastAsia="es-CO"/>
              </w:rPr>
            </w:pPr>
          </w:p>
        </w:tc>
      </w:tr>
      <w:tr w:rsidR="004C35BA" w:rsidRPr="00C90ABF" w14:paraId="4711B251" w14:textId="77777777" w:rsidTr="00C90ABF">
        <w:trPr>
          <w:tblCellSpacing w:w="0" w:type="dxa"/>
        </w:trPr>
        <w:tc>
          <w:tcPr>
            <w:tcW w:w="5000" w:type="pct"/>
            <w:shd w:val="clear" w:color="auto" w:fill="CCCCCC"/>
            <w:vAlign w:val="center"/>
            <w:hideMark/>
          </w:tcPr>
          <w:p w14:paraId="18105ECE" w14:textId="77777777" w:rsidR="004C35BA" w:rsidRPr="00C90ABF" w:rsidRDefault="004C35BA" w:rsidP="00C90ABF">
            <w:pPr>
              <w:spacing w:after="0" w:line="360" w:lineRule="auto"/>
              <w:jc w:val="center"/>
              <w:rPr>
                <w:rFonts w:ascii="Arial" w:eastAsia="Times New Roman" w:hAnsi="Arial" w:cs="Arial"/>
                <w:b/>
                <w:bCs/>
                <w:color w:val="000000"/>
                <w:sz w:val="24"/>
                <w:szCs w:val="24"/>
                <w:lang w:eastAsia="es-CO"/>
              </w:rPr>
            </w:pPr>
            <w:r w:rsidRPr="00C90ABF">
              <w:rPr>
                <w:rFonts w:ascii="Arial" w:eastAsia="Times New Roman" w:hAnsi="Arial" w:cs="Arial"/>
                <w:b/>
                <w:bCs/>
                <w:color w:val="000000"/>
                <w:sz w:val="24"/>
                <w:szCs w:val="24"/>
                <w:lang w:eastAsia="es-CO"/>
              </w:rPr>
              <w:t>5. DESARROLLO</w:t>
            </w:r>
          </w:p>
        </w:tc>
      </w:tr>
      <w:tr w:rsidR="004C35BA" w:rsidRPr="00C90ABF" w14:paraId="3ADF6887" w14:textId="77777777" w:rsidTr="00C90ABF">
        <w:trPr>
          <w:tblCellSpacing w:w="0" w:type="dxa"/>
        </w:trPr>
        <w:tc>
          <w:tcPr>
            <w:tcW w:w="5000" w:type="pct"/>
            <w:vAlign w:val="center"/>
            <w:hideMark/>
          </w:tcPr>
          <w:tbl>
            <w:tblPr>
              <w:tblStyle w:val="Tablaconcuadrcula"/>
              <w:tblW w:w="5000" w:type="pct"/>
              <w:tblLook w:val="04A0" w:firstRow="1" w:lastRow="0" w:firstColumn="1" w:lastColumn="0" w:noHBand="0" w:noVBand="1"/>
            </w:tblPr>
            <w:tblGrid>
              <w:gridCol w:w="651"/>
              <w:gridCol w:w="7058"/>
              <w:gridCol w:w="3184"/>
              <w:gridCol w:w="2141"/>
            </w:tblGrid>
            <w:tr w:rsidR="004C35BA" w:rsidRPr="00C90ABF" w14:paraId="22896E8E" w14:textId="77777777" w:rsidTr="00C90ABF">
              <w:tc>
                <w:tcPr>
                  <w:tcW w:w="250" w:type="pct"/>
                  <w:tcBorders>
                    <w:top w:val="dotted" w:sz="2" w:space="0" w:color="auto"/>
                    <w:left w:val="dotted" w:sz="2" w:space="0" w:color="auto"/>
                    <w:bottom w:val="dotted" w:sz="2" w:space="0" w:color="auto"/>
                    <w:right w:val="dotted" w:sz="2" w:space="0" w:color="auto"/>
                  </w:tcBorders>
                  <w:hideMark/>
                </w:tcPr>
                <w:p w14:paraId="0CF2B115" w14:textId="77777777"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b/>
                      <w:bCs/>
                      <w:color w:val="000000"/>
                      <w:sz w:val="24"/>
                      <w:szCs w:val="24"/>
                      <w:lang w:eastAsia="es-CO"/>
                    </w:rPr>
                    <w:t>No.</w:t>
                  </w:r>
                </w:p>
              </w:tc>
              <w:tc>
                <w:tcPr>
                  <w:tcW w:w="0" w:type="auto"/>
                  <w:tcBorders>
                    <w:top w:val="dotted" w:sz="2" w:space="0" w:color="auto"/>
                    <w:left w:val="dotted" w:sz="2" w:space="0" w:color="auto"/>
                    <w:bottom w:val="dotted" w:sz="2" w:space="0" w:color="auto"/>
                    <w:right w:val="dotted" w:sz="2" w:space="0" w:color="auto"/>
                  </w:tcBorders>
                  <w:hideMark/>
                </w:tcPr>
                <w:p w14:paraId="55803C6F" w14:textId="77777777"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b/>
                      <w:bCs/>
                      <w:color w:val="000000"/>
                      <w:sz w:val="24"/>
                      <w:szCs w:val="24"/>
                      <w:lang w:eastAsia="es-CO"/>
                    </w:rPr>
                    <w:t>Actividad</w:t>
                  </w:r>
                </w:p>
              </w:tc>
              <w:tc>
                <w:tcPr>
                  <w:tcW w:w="0" w:type="auto"/>
                  <w:tcBorders>
                    <w:top w:val="dotted" w:sz="2" w:space="0" w:color="auto"/>
                    <w:left w:val="dotted" w:sz="2" w:space="0" w:color="auto"/>
                    <w:bottom w:val="dotted" w:sz="2" w:space="0" w:color="auto"/>
                    <w:right w:val="dotted" w:sz="2" w:space="0" w:color="auto"/>
                  </w:tcBorders>
                  <w:hideMark/>
                </w:tcPr>
                <w:p w14:paraId="339B44F1" w14:textId="77777777"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b/>
                      <w:bCs/>
                      <w:color w:val="000000"/>
                      <w:sz w:val="24"/>
                      <w:szCs w:val="24"/>
                      <w:lang w:eastAsia="es-CO"/>
                    </w:rPr>
                    <w:t>Responsable</w:t>
                  </w:r>
                </w:p>
              </w:tc>
              <w:tc>
                <w:tcPr>
                  <w:tcW w:w="0" w:type="auto"/>
                  <w:tcBorders>
                    <w:top w:val="dotted" w:sz="2" w:space="0" w:color="auto"/>
                    <w:left w:val="dotted" w:sz="2" w:space="0" w:color="auto"/>
                    <w:bottom w:val="dotted" w:sz="2" w:space="0" w:color="auto"/>
                    <w:right w:val="dotted" w:sz="2" w:space="0" w:color="auto"/>
                  </w:tcBorders>
                  <w:hideMark/>
                </w:tcPr>
                <w:p w14:paraId="66B0AA7D" w14:textId="77777777"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b/>
                      <w:bCs/>
                      <w:color w:val="000000"/>
                      <w:sz w:val="24"/>
                      <w:szCs w:val="24"/>
                      <w:lang w:eastAsia="es-CO"/>
                    </w:rPr>
                    <w:t>Documento</w:t>
                  </w:r>
                </w:p>
              </w:tc>
            </w:tr>
            <w:tr w:rsidR="004C35BA" w:rsidRPr="00C90ABF" w14:paraId="67F146FD" w14:textId="77777777" w:rsidTr="00C90ABF">
              <w:tc>
                <w:tcPr>
                  <w:tcW w:w="0" w:type="auto"/>
                  <w:tcBorders>
                    <w:top w:val="dotted" w:sz="2" w:space="0" w:color="auto"/>
                    <w:left w:val="dotted" w:sz="2" w:space="0" w:color="auto"/>
                    <w:bottom w:val="dotted" w:sz="2" w:space="0" w:color="auto"/>
                    <w:right w:val="dotted" w:sz="2" w:space="0" w:color="auto"/>
                  </w:tcBorders>
                  <w:hideMark/>
                </w:tcPr>
                <w:p w14:paraId="0D62FBB4"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1</w:t>
                  </w: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6662"/>
                  </w:tblGrid>
                  <w:tr w:rsidR="004C35BA" w:rsidRPr="00C90ABF" w14:paraId="7C95FD87" w14:textId="77777777">
                    <w:trPr>
                      <w:tblCellSpacing w:w="0" w:type="dxa"/>
                    </w:trPr>
                    <w:tc>
                      <w:tcPr>
                        <w:tcW w:w="75" w:type="dxa"/>
                        <w:hideMark/>
                      </w:tcPr>
                      <w:p w14:paraId="295EF21F"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08CE6EF6" wp14:editId="72837B4D">
                                  <wp:extent cx="9525" cy="9525"/>
                                  <wp:effectExtent l="0" t="0" r="0" b="0"/>
                                  <wp:docPr id="400" name="AutoShape 3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28BE68" id="AutoShape 324"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3A7B5EE9"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391E320F" wp14:editId="5673314E">
                                  <wp:extent cx="19050" cy="19050"/>
                                  <wp:effectExtent l="0" t="0" r="0" b="0"/>
                                  <wp:docPr id="399" name="AutoShape 3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9CFE27" id="AutoShape 325"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29F4EDB5"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1C375E98" wp14:editId="1334BE38">
                                  <wp:extent cx="9525" cy="9525"/>
                                  <wp:effectExtent l="0" t="0" r="0" b="0"/>
                                  <wp:docPr id="398" name="AutoShape 3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E577D4" id="AutoShape 326"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34500329"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Presenta solicitud para ser teletrabajador </w:t>
                        </w:r>
                      </w:p>
                    </w:tc>
                  </w:tr>
                </w:tbl>
                <w:p w14:paraId="212C28BE"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2788"/>
                  </w:tblGrid>
                  <w:tr w:rsidR="004C35BA" w:rsidRPr="00C90ABF" w14:paraId="1E424D16" w14:textId="77777777">
                    <w:trPr>
                      <w:tblCellSpacing w:w="0" w:type="dxa"/>
                    </w:trPr>
                    <w:tc>
                      <w:tcPr>
                        <w:tcW w:w="75" w:type="dxa"/>
                        <w:hideMark/>
                      </w:tcPr>
                      <w:p w14:paraId="3623CEE0"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69722B61" wp14:editId="5BF71B8D">
                                  <wp:extent cx="9525" cy="9525"/>
                                  <wp:effectExtent l="0" t="0" r="0" b="0"/>
                                  <wp:docPr id="397" name="AutoShape 3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CBDDFF" id="AutoShape 327"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16C436A7"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31E8DEF8" wp14:editId="4DBE9567">
                                  <wp:extent cx="19050" cy="19050"/>
                                  <wp:effectExtent l="0" t="0" r="0" b="0"/>
                                  <wp:docPr id="396" name="AutoShape 3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28E677" id="AutoShape 328"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00715EE4"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23766AEF" wp14:editId="10F1167D">
                                  <wp:extent cx="9525" cy="9525"/>
                                  <wp:effectExtent l="0" t="0" r="0" b="0"/>
                                  <wp:docPr id="395" name="AutoShape 3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A75D78" id="AutoShape 329"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1852097A"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Funcionario </w:t>
                        </w:r>
                      </w:p>
                    </w:tc>
                  </w:tr>
                </w:tbl>
                <w:p w14:paraId="70941A12"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745"/>
                  </w:tblGrid>
                  <w:tr w:rsidR="004C35BA" w:rsidRPr="00C90ABF" w14:paraId="24C235D5" w14:textId="77777777">
                    <w:trPr>
                      <w:tblCellSpacing w:w="0" w:type="dxa"/>
                    </w:trPr>
                    <w:tc>
                      <w:tcPr>
                        <w:tcW w:w="75" w:type="dxa"/>
                        <w:hideMark/>
                      </w:tcPr>
                      <w:p w14:paraId="7CB91B42"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0BF86DB7" wp14:editId="5495B0B7">
                                  <wp:extent cx="9525" cy="9525"/>
                                  <wp:effectExtent l="0" t="0" r="0" b="0"/>
                                  <wp:docPr id="394" name="AutoShape 3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B8B05C" id="AutoShape 330"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6457BF2A"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0DA92EE8" wp14:editId="2E792644">
                                  <wp:extent cx="19050" cy="19050"/>
                                  <wp:effectExtent l="0" t="0" r="0" b="0"/>
                                  <wp:docPr id="393" name="AutoShape 3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7FB260" id="AutoShape 331"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154DA8C5"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8BDCA14" wp14:editId="23FE5721">
                                  <wp:extent cx="9525" cy="9525"/>
                                  <wp:effectExtent l="0" t="0" r="0" b="0"/>
                                  <wp:docPr id="392" name="AutoShape 3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259694" id="AutoShape 332"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5F50405E" w14:textId="77777777" w:rsidR="004C35BA" w:rsidRPr="00C90ABF" w:rsidRDefault="004C35BA" w:rsidP="00C90ABF">
                        <w:pPr>
                          <w:spacing w:after="0" w:line="360" w:lineRule="auto"/>
                          <w:rPr>
                            <w:rFonts w:ascii="Arial" w:eastAsia="Times New Roman" w:hAnsi="Arial" w:cs="Arial"/>
                            <w:sz w:val="24"/>
                            <w:szCs w:val="24"/>
                            <w:lang w:eastAsia="es-CO"/>
                          </w:rPr>
                        </w:pPr>
                      </w:p>
                    </w:tc>
                  </w:tr>
                </w:tbl>
                <w:p w14:paraId="4998047F" w14:textId="77777777" w:rsidR="004C35BA" w:rsidRPr="00C90ABF" w:rsidRDefault="004C35BA" w:rsidP="00C90ABF">
                  <w:pPr>
                    <w:spacing w:line="360" w:lineRule="auto"/>
                    <w:rPr>
                      <w:rFonts w:ascii="Arial" w:eastAsia="Times New Roman" w:hAnsi="Arial" w:cs="Arial"/>
                      <w:color w:val="000000"/>
                      <w:sz w:val="24"/>
                      <w:szCs w:val="24"/>
                      <w:lang w:eastAsia="es-CO"/>
                    </w:rPr>
                  </w:pPr>
                </w:p>
              </w:tc>
            </w:tr>
            <w:tr w:rsidR="004C35BA" w:rsidRPr="00C90ABF" w14:paraId="0AC0820F" w14:textId="77777777" w:rsidTr="00C90ABF">
              <w:tc>
                <w:tcPr>
                  <w:tcW w:w="0" w:type="auto"/>
                  <w:tcBorders>
                    <w:top w:val="dotted" w:sz="2" w:space="0" w:color="auto"/>
                    <w:left w:val="dotted" w:sz="2" w:space="0" w:color="auto"/>
                    <w:bottom w:val="dotted" w:sz="2" w:space="0" w:color="auto"/>
                    <w:right w:val="dotted" w:sz="2" w:space="0" w:color="auto"/>
                  </w:tcBorders>
                  <w:hideMark/>
                </w:tcPr>
                <w:p w14:paraId="2E3D435C"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2</w:t>
                  </w: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6662"/>
                  </w:tblGrid>
                  <w:tr w:rsidR="004C35BA" w:rsidRPr="00C90ABF" w14:paraId="22EB6EC5" w14:textId="77777777">
                    <w:trPr>
                      <w:tblCellSpacing w:w="0" w:type="dxa"/>
                    </w:trPr>
                    <w:tc>
                      <w:tcPr>
                        <w:tcW w:w="75" w:type="dxa"/>
                        <w:hideMark/>
                      </w:tcPr>
                      <w:p w14:paraId="7F4DE607"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6F615C2F" wp14:editId="051A770E">
                                  <wp:extent cx="9525" cy="9525"/>
                                  <wp:effectExtent l="0" t="0" r="0" b="0"/>
                                  <wp:docPr id="391" name="AutoShape 3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07FF64" id="AutoShape 333"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6A7E90ED"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635610DA" wp14:editId="77D160F2">
                                  <wp:extent cx="19050" cy="19050"/>
                                  <wp:effectExtent l="0" t="0" r="0" b="0"/>
                                  <wp:docPr id="390" name="AutoShape 33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E5C23E" id="AutoShape 334"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148AD401"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36811761" wp14:editId="116ABAA2">
                                  <wp:extent cx="9525" cy="9525"/>
                                  <wp:effectExtent l="0" t="0" r="0" b="0"/>
                                  <wp:docPr id="389" name="AutoShape 3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5DDED0" id="AutoShape 335"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2CF3E02A"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Recibe la proforma A-PI-GTH-083 Solicitud Teletrabajo, analiza, evalúa, toma la decisión</w:t>
                        </w:r>
                        <w:r w:rsidRPr="00C90ABF">
                          <w:rPr>
                            <w:rFonts w:ascii="Arial" w:eastAsia="Times New Roman" w:hAnsi="Arial" w:cs="Arial"/>
                            <w:sz w:val="24"/>
                            <w:szCs w:val="24"/>
                            <w:lang w:eastAsia="es-CO"/>
                          </w:rPr>
                          <w:br/>
                          <w:t>Niega la solicitud: Fin del procedimiento</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Aprueba la solicitud: Radica A-PI-GTH-083 </w:t>
                        </w:r>
                      </w:p>
                    </w:tc>
                  </w:tr>
                </w:tbl>
                <w:p w14:paraId="3D05484B"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2788"/>
                  </w:tblGrid>
                  <w:tr w:rsidR="004C35BA" w:rsidRPr="00C90ABF" w14:paraId="3CCCA9A9" w14:textId="77777777">
                    <w:trPr>
                      <w:tblCellSpacing w:w="0" w:type="dxa"/>
                    </w:trPr>
                    <w:tc>
                      <w:tcPr>
                        <w:tcW w:w="75" w:type="dxa"/>
                        <w:hideMark/>
                      </w:tcPr>
                      <w:p w14:paraId="0EB33F17"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6869CE3" wp14:editId="353D879C">
                                  <wp:extent cx="9525" cy="9525"/>
                                  <wp:effectExtent l="0" t="0" r="0" b="0"/>
                                  <wp:docPr id="388" name="AutoShape 3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8C1ACA" id="AutoShape 336"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0D8800AB"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148828AB" wp14:editId="468CD60D">
                                  <wp:extent cx="19050" cy="19050"/>
                                  <wp:effectExtent l="0" t="0" r="0" b="0"/>
                                  <wp:docPr id="387" name="AutoShape 33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B8A9D81" id="AutoShape 337"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358E5326"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23FC97D3" wp14:editId="2C595118">
                                  <wp:extent cx="9525" cy="9525"/>
                                  <wp:effectExtent l="0" t="0" r="0" b="0"/>
                                  <wp:docPr id="386" name="AutoShape 33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43E1A9" id="AutoShape 338"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3018A708"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Jefe inmediato </w:t>
                        </w:r>
                      </w:p>
                    </w:tc>
                  </w:tr>
                </w:tbl>
                <w:p w14:paraId="12958460"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745"/>
                  </w:tblGrid>
                  <w:tr w:rsidR="004C35BA" w:rsidRPr="00C90ABF" w14:paraId="381CECBC" w14:textId="77777777">
                    <w:trPr>
                      <w:tblCellSpacing w:w="0" w:type="dxa"/>
                    </w:trPr>
                    <w:tc>
                      <w:tcPr>
                        <w:tcW w:w="75" w:type="dxa"/>
                        <w:hideMark/>
                      </w:tcPr>
                      <w:p w14:paraId="0D041166"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988DE95" wp14:editId="12CFE44E">
                                  <wp:extent cx="9525" cy="9525"/>
                                  <wp:effectExtent l="0" t="0" r="0" b="0"/>
                                  <wp:docPr id="385" name="AutoShape 33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425093" id="AutoShape 339"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701C2435"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C7646A6" wp14:editId="70811EA0">
                                  <wp:extent cx="19050" cy="19050"/>
                                  <wp:effectExtent l="0" t="0" r="0" b="0"/>
                                  <wp:docPr id="384" name="AutoShape 3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B7869D" id="AutoShape 340"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02A60144"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2480D58A" wp14:editId="7D8CDAE2">
                                  <wp:extent cx="9525" cy="9525"/>
                                  <wp:effectExtent l="0" t="0" r="0" b="0"/>
                                  <wp:docPr id="383" name="AutoShape 3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0671C8" id="AutoShape 341"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358B327E" w14:textId="77777777" w:rsidR="004C35BA" w:rsidRPr="00C90ABF" w:rsidRDefault="004C35BA" w:rsidP="00C90ABF">
                        <w:pPr>
                          <w:spacing w:after="0" w:line="360" w:lineRule="auto"/>
                          <w:rPr>
                            <w:rFonts w:ascii="Arial" w:eastAsia="Times New Roman" w:hAnsi="Arial" w:cs="Arial"/>
                            <w:sz w:val="24"/>
                            <w:szCs w:val="24"/>
                            <w:lang w:eastAsia="es-CO"/>
                          </w:rPr>
                        </w:pPr>
                      </w:p>
                    </w:tc>
                  </w:tr>
                </w:tbl>
                <w:p w14:paraId="48B2B46C" w14:textId="77777777" w:rsidR="004C35BA" w:rsidRPr="00C90ABF" w:rsidRDefault="004C35BA" w:rsidP="00C90ABF">
                  <w:pPr>
                    <w:spacing w:line="360" w:lineRule="auto"/>
                    <w:rPr>
                      <w:rFonts w:ascii="Arial" w:eastAsia="Times New Roman" w:hAnsi="Arial" w:cs="Arial"/>
                      <w:color w:val="000000"/>
                      <w:sz w:val="24"/>
                      <w:szCs w:val="24"/>
                      <w:lang w:eastAsia="es-CO"/>
                    </w:rPr>
                  </w:pPr>
                </w:p>
              </w:tc>
            </w:tr>
            <w:tr w:rsidR="004C35BA" w:rsidRPr="00C90ABF" w14:paraId="14547FFB" w14:textId="77777777" w:rsidTr="00C90ABF">
              <w:tc>
                <w:tcPr>
                  <w:tcW w:w="0" w:type="auto"/>
                  <w:tcBorders>
                    <w:top w:val="dotted" w:sz="2" w:space="0" w:color="auto"/>
                    <w:left w:val="dotted" w:sz="2" w:space="0" w:color="auto"/>
                    <w:bottom w:val="dotted" w:sz="2" w:space="0" w:color="auto"/>
                    <w:right w:val="dotted" w:sz="2" w:space="0" w:color="auto"/>
                  </w:tcBorders>
                  <w:hideMark/>
                </w:tcPr>
                <w:p w14:paraId="164A1F5E"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3</w:t>
                  </w: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6662"/>
                  </w:tblGrid>
                  <w:tr w:rsidR="004C35BA" w:rsidRPr="00C90ABF" w14:paraId="7ECE4A58" w14:textId="77777777">
                    <w:trPr>
                      <w:tblCellSpacing w:w="0" w:type="dxa"/>
                    </w:trPr>
                    <w:tc>
                      <w:tcPr>
                        <w:tcW w:w="75" w:type="dxa"/>
                        <w:hideMark/>
                      </w:tcPr>
                      <w:p w14:paraId="34A2092E"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1FB60272" wp14:editId="24888A16">
                                  <wp:extent cx="9525" cy="9525"/>
                                  <wp:effectExtent l="0" t="0" r="0" b="0"/>
                                  <wp:docPr id="382" name="AutoShape 34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EF249D" id="AutoShape 342"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4746EDBF"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25262A16" wp14:editId="44295B65">
                                  <wp:extent cx="19050" cy="19050"/>
                                  <wp:effectExtent l="0" t="0" r="0" b="0"/>
                                  <wp:docPr id="381" name="AutoShape 3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8D2AD2" id="AutoShape 343"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071B8F88"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01A3FD86" wp14:editId="0B41AA44">
                                  <wp:extent cx="9525" cy="9525"/>
                                  <wp:effectExtent l="0" t="0" r="0" b="0"/>
                                  <wp:docPr id="380" name="AutoShape 34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B032C8" id="AutoShape 344"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475E1166"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Recibe solicitud y asigna por SOLIP </w:t>
                        </w:r>
                      </w:p>
                    </w:tc>
                  </w:tr>
                </w:tbl>
                <w:p w14:paraId="4B071F6F"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2788"/>
                  </w:tblGrid>
                  <w:tr w:rsidR="004C35BA" w:rsidRPr="00C90ABF" w14:paraId="75692DF5" w14:textId="77777777">
                    <w:trPr>
                      <w:tblCellSpacing w:w="0" w:type="dxa"/>
                    </w:trPr>
                    <w:tc>
                      <w:tcPr>
                        <w:tcW w:w="75" w:type="dxa"/>
                        <w:hideMark/>
                      </w:tcPr>
                      <w:p w14:paraId="6B4DBCC3"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12DA919" wp14:editId="7FBD2AD6">
                                  <wp:extent cx="9525" cy="9525"/>
                                  <wp:effectExtent l="0" t="0" r="0" b="0"/>
                                  <wp:docPr id="379" name="AutoShape 34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BF220B4" id="AutoShape 345"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204F8412"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17215AFE" wp14:editId="75AC7080">
                                  <wp:extent cx="19050" cy="19050"/>
                                  <wp:effectExtent l="0" t="0" r="0" b="0"/>
                                  <wp:docPr id="378" name="AutoShape 34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F06B9B" id="AutoShape 346"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258A6A80"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364E179" wp14:editId="002ACC48">
                                  <wp:extent cx="9525" cy="9525"/>
                                  <wp:effectExtent l="0" t="0" r="0" b="0"/>
                                  <wp:docPr id="377" name="AutoShape 34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E0B940" id="AutoShape 347"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4A2480AC"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Subdirector de Talento Humano  </w:t>
                        </w:r>
                      </w:p>
                    </w:tc>
                  </w:tr>
                </w:tbl>
                <w:p w14:paraId="5F150A49"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745"/>
                  </w:tblGrid>
                  <w:tr w:rsidR="004C35BA" w:rsidRPr="00C90ABF" w14:paraId="7D3A3C75" w14:textId="77777777">
                    <w:trPr>
                      <w:tblCellSpacing w:w="0" w:type="dxa"/>
                    </w:trPr>
                    <w:tc>
                      <w:tcPr>
                        <w:tcW w:w="75" w:type="dxa"/>
                        <w:hideMark/>
                      </w:tcPr>
                      <w:p w14:paraId="45387D24"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04EB9A3C" wp14:editId="5D88AC7D">
                                  <wp:extent cx="9525" cy="9525"/>
                                  <wp:effectExtent l="0" t="0" r="0" b="0"/>
                                  <wp:docPr id="376" name="AutoShape 34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45C5B5" id="AutoShape 348"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hideMark/>
                      </w:tcPr>
                      <w:p w14:paraId="2325BA20"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5F4E2491" wp14:editId="53DDAA9D">
                                  <wp:extent cx="19050" cy="19050"/>
                                  <wp:effectExtent l="0" t="0" r="0" b="0"/>
                                  <wp:docPr id="375" name="AutoShape 34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CE38A6" id="AutoShape 349"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7962349D"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9E71E00" wp14:editId="3276E574">
                                  <wp:extent cx="9525" cy="9525"/>
                                  <wp:effectExtent l="0" t="0" r="0" b="0"/>
                                  <wp:docPr id="374" name="AutoShape 35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E1CA7E" id="AutoShape 350"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478966D1" w14:textId="77777777" w:rsidR="004C35BA" w:rsidRPr="00C90ABF" w:rsidRDefault="004C35BA" w:rsidP="00C90ABF">
                        <w:pPr>
                          <w:spacing w:after="0" w:line="360" w:lineRule="auto"/>
                          <w:rPr>
                            <w:rFonts w:ascii="Arial" w:eastAsia="Times New Roman" w:hAnsi="Arial" w:cs="Arial"/>
                            <w:sz w:val="24"/>
                            <w:szCs w:val="24"/>
                            <w:lang w:eastAsia="es-CO"/>
                          </w:rPr>
                        </w:pPr>
                      </w:p>
                    </w:tc>
                  </w:tr>
                </w:tbl>
                <w:p w14:paraId="3E2E6138" w14:textId="77777777" w:rsidR="004C35BA" w:rsidRPr="00C90ABF" w:rsidRDefault="004C35BA" w:rsidP="00C90ABF">
                  <w:pPr>
                    <w:spacing w:line="360" w:lineRule="auto"/>
                    <w:rPr>
                      <w:rFonts w:ascii="Arial" w:eastAsia="Times New Roman" w:hAnsi="Arial" w:cs="Arial"/>
                      <w:color w:val="000000"/>
                      <w:sz w:val="24"/>
                      <w:szCs w:val="24"/>
                      <w:lang w:eastAsia="es-CO"/>
                    </w:rPr>
                  </w:pPr>
                </w:p>
              </w:tc>
            </w:tr>
            <w:tr w:rsidR="004C35BA" w:rsidRPr="00C90ABF" w14:paraId="77671615" w14:textId="77777777" w:rsidTr="00C90ABF">
              <w:tc>
                <w:tcPr>
                  <w:tcW w:w="0" w:type="auto"/>
                  <w:tcBorders>
                    <w:top w:val="dotted" w:sz="2" w:space="0" w:color="auto"/>
                    <w:left w:val="dotted" w:sz="2" w:space="0" w:color="auto"/>
                    <w:bottom w:val="dotted" w:sz="2" w:space="0" w:color="auto"/>
                    <w:right w:val="dotted" w:sz="2" w:space="0" w:color="auto"/>
                  </w:tcBorders>
                  <w:hideMark/>
                </w:tcPr>
                <w:p w14:paraId="08BE8379"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4</w:t>
                  </w: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6662"/>
                  </w:tblGrid>
                  <w:tr w:rsidR="004C35BA" w:rsidRPr="00C90ABF" w14:paraId="04C449B9" w14:textId="77777777">
                    <w:trPr>
                      <w:tblCellSpacing w:w="0" w:type="dxa"/>
                    </w:trPr>
                    <w:tc>
                      <w:tcPr>
                        <w:tcW w:w="75" w:type="dxa"/>
                        <w:hideMark/>
                      </w:tcPr>
                      <w:p w14:paraId="0FC670C8"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164D6BEF" wp14:editId="33326CAB">
                                  <wp:extent cx="9525" cy="9525"/>
                                  <wp:effectExtent l="0" t="0" r="0" b="0"/>
                                  <wp:docPr id="373" name="AutoShape 35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F82F40" id="AutoShape 351"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4AE1687F"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307FA27B" wp14:editId="2B8911AA">
                                  <wp:extent cx="19050" cy="19050"/>
                                  <wp:effectExtent l="0" t="0" r="0" b="0"/>
                                  <wp:docPr id="372" name="AutoShape 35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52AE06" id="AutoShape 352"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4472A0AF"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4777D73" wp14:editId="371484B0">
                                  <wp:extent cx="9525" cy="9525"/>
                                  <wp:effectExtent l="0" t="0" r="0" b="0"/>
                                  <wp:docPr id="371" name="AutoShape 35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24F3B9" id="AutoShape 353"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7C8B3D86"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Recibe, analiza y asigna por SOLIP. </w:t>
                        </w:r>
                      </w:p>
                    </w:tc>
                  </w:tr>
                </w:tbl>
                <w:p w14:paraId="794D0469"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2788"/>
                  </w:tblGrid>
                  <w:tr w:rsidR="004C35BA" w:rsidRPr="00C90ABF" w14:paraId="12E38EB4" w14:textId="77777777">
                    <w:trPr>
                      <w:tblCellSpacing w:w="0" w:type="dxa"/>
                    </w:trPr>
                    <w:tc>
                      <w:tcPr>
                        <w:tcW w:w="75" w:type="dxa"/>
                        <w:hideMark/>
                      </w:tcPr>
                      <w:p w14:paraId="1AAF37EB"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29331A99" wp14:editId="28901E13">
                                  <wp:extent cx="9525" cy="9525"/>
                                  <wp:effectExtent l="0" t="0" r="0" b="0"/>
                                  <wp:docPr id="370" name="AutoShape 35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6A1F28" id="AutoShape 354"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4F00EAF1"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3BDE851C" wp14:editId="62A56494">
                                  <wp:extent cx="19050" cy="19050"/>
                                  <wp:effectExtent l="0" t="0" r="0" b="0"/>
                                  <wp:docPr id="369" name="AutoShape 35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7A16F1" id="AutoShape 355"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7141FEB5"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E1060B2" wp14:editId="555A922F">
                                  <wp:extent cx="9525" cy="9525"/>
                                  <wp:effectExtent l="0" t="0" r="0" b="0"/>
                                  <wp:docPr id="368" name="AutoShape 35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153A52" id="AutoShape 356"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0BD559D2"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Coordinador del Grupo de Vida laboral de las Personas  </w:t>
                        </w:r>
                      </w:p>
                    </w:tc>
                  </w:tr>
                </w:tbl>
                <w:p w14:paraId="3EE658D2"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745"/>
                  </w:tblGrid>
                  <w:tr w:rsidR="004C35BA" w:rsidRPr="00C90ABF" w14:paraId="5F91781D" w14:textId="77777777">
                    <w:trPr>
                      <w:tblCellSpacing w:w="0" w:type="dxa"/>
                    </w:trPr>
                    <w:tc>
                      <w:tcPr>
                        <w:tcW w:w="75" w:type="dxa"/>
                        <w:hideMark/>
                      </w:tcPr>
                      <w:p w14:paraId="25EA4A6E"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0EA7094B" wp14:editId="391C2B28">
                                  <wp:extent cx="9525" cy="9525"/>
                                  <wp:effectExtent l="0" t="0" r="0" b="0"/>
                                  <wp:docPr id="367" name="AutoShape 35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4A755A" id="AutoShape 357"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hideMark/>
                      </w:tcPr>
                      <w:p w14:paraId="28362525"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08B07E1E" wp14:editId="75E2FD8B">
                                  <wp:extent cx="19050" cy="19050"/>
                                  <wp:effectExtent l="0" t="0" r="0" b="0"/>
                                  <wp:docPr id="366" name="AutoShape 35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F71ADA" id="AutoShape 358"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403BC559"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2025A3A0" wp14:editId="5F02FAC7">
                                  <wp:extent cx="9525" cy="9525"/>
                                  <wp:effectExtent l="0" t="0" r="0" b="0"/>
                                  <wp:docPr id="365" name="AutoShape 3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82B98B" id="AutoShape 359"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500EB70E" w14:textId="77777777" w:rsidR="004C35BA" w:rsidRPr="00C90ABF" w:rsidRDefault="004C35BA" w:rsidP="00C90ABF">
                        <w:pPr>
                          <w:spacing w:after="0" w:line="360" w:lineRule="auto"/>
                          <w:rPr>
                            <w:rFonts w:ascii="Arial" w:eastAsia="Times New Roman" w:hAnsi="Arial" w:cs="Arial"/>
                            <w:sz w:val="24"/>
                            <w:szCs w:val="24"/>
                            <w:lang w:eastAsia="es-CO"/>
                          </w:rPr>
                        </w:pPr>
                      </w:p>
                    </w:tc>
                  </w:tr>
                </w:tbl>
                <w:p w14:paraId="6AB9DD2E" w14:textId="77777777" w:rsidR="004C35BA" w:rsidRPr="00C90ABF" w:rsidRDefault="004C35BA" w:rsidP="00C90ABF">
                  <w:pPr>
                    <w:spacing w:line="360" w:lineRule="auto"/>
                    <w:rPr>
                      <w:rFonts w:ascii="Arial" w:eastAsia="Times New Roman" w:hAnsi="Arial" w:cs="Arial"/>
                      <w:color w:val="000000"/>
                      <w:sz w:val="24"/>
                      <w:szCs w:val="24"/>
                      <w:lang w:eastAsia="es-CO"/>
                    </w:rPr>
                  </w:pPr>
                </w:p>
              </w:tc>
            </w:tr>
            <w:tr w:rsidR="004C35BA" w:rsidRPr="00C90ABF" w14:paraId="7B1E9C4A" w14:textId="77777777" w:rsidTr="00C90ABF">
              <w:tc>
                <w:tcPr>
                  <w:tcW w:w="0" w:type="auto"/>
                  <w:tcBorders>
                    <w:top w:val="dotted" w:sz="2" w:space="0" w:color="auto"/>
                    <w:left w:val="dotted" w:sz="2" w:space="0" w:color="auto"/>
                    <w:bottom w:val="dotted" w:sz="2" w:space="0" w:color="auto"/>
                    <w:right w:val="dotted" w:sz="2" w:space="0" w:color="auto"/>
                  </w:tcBorders>
                  <w:hideMark/>
                </w:tcPr>
                <w:p w14:paraId="48C724CE"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5</w:t>
                  </w: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6662"/>
                  </w:tblGrid>
                  <w:tr w:rsidR="004C35BA" w:rsidRPr="00C90ABF" w14:paraId="1902D2DA" w14:textId="77777777">
                    <w:trPr>
                      <w:tblCellSpacing w:w="0" w:type="dxa"/>
                    </w:trPr>
                    <w:tc>
                      <w:tcPr>
                        <w:tcW w:w="75" w:type="dxa"/>
                        <w:hideMark/>
                      </w:tcPr>
                      <w:p w14:paraId="1ADBD25F"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105B9357" wp14:editId="24302B6D">
                                  <wp:extent cx="9525" cy="9525"/>
                                  <wp:effectExtent l="0" t="0" r="0" b="0"/>
                                  <wp:docPr id="364" name="AutoShape 36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536AD8" id="AutoShape 360"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7E2250B0"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66FEBEA0" wp14:editId="55E3EBA5">
                                  <wp:extent cx="19050" cy="19050"/>
                                  <wp:effectExtent l="0" t="0" r="0" b="0"/>
                                  <wp:docPr id="363" name="AutoShape 36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A0B29D" id="AutoShape 361"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057E6966"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23D40BE2" wp14:editId="18D8A902">
                                  <wp:extent cx="9525" cy="9525"/>
                                  <wp:effectExtent l="0" t="0" r="0" b="0"/>
                                  <wp:docPr id="362" name="AutoShape 36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81D55A" id="AutoShape 362"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5D9E3276"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Recibe y revisa la solicitud. ¿Se encuentra debidamente diligenciada?.</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No: Proyecta por SOLIP solicitud de ajustes. Continúa en actividad 6.</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Si: Remite al Funcionario responsable de SST por correo electrónico con copia al Coordinador del Grupo de Desarrollo Integral de las Personas.</w:t>
                        </w:r>
                        <w:r w:rsidRPr="00C90ABF">
                          <w:rPr>
                            <w:rFonts w:ascii="Arial" w:eastAsia="Times New Roman" w:hAnsi="Arial" w:cs="Arial"/>
                            <w:sz w:val="24"/>
                            <w:szCs w:val="24"/>
                            <w:lang w:eastAsia="es-CO"/>
                          </w:rPr>
                          <w:br/>
                          <w:t>Continúa en actividad 7. </w:t>
                        </w:r>
                      </w:p>
                    </w:tc>
                  </w:tr>
                </w:tbl>
                <w:p w14:paraId="1C5FC3F3"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2788"/>
                  </w:tblGrid>
                  <w:tr w:rsidR="004C35BA" w:rsidRPr="00C90ABF" w14:paraId="24188E2F" w14:textId="77777777">
                    <w:trPr>
                      <w:tblCellSpacing w:w="0" w:type="dxa"/>
                    </w:trPr>
                    <w:tc>
                      <w:tcPr>
                        <w:tcW w:w="75" w:type="dxa"/>
                        <w:hideMark/>
                      </w:tcPr>
                      <w:p w14:paraId="20ECF115"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AD86547" wp14:editId="6AB22D6E">
                                  <wp:extent cx="9525" cy="9525"/>
                                  <wp:effectExtent l="0" t="0" r="0" b="0"/>
                                  <wp:docPr id="361" name="AutoShape 36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BA9F0D" id="AutoShape 363"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3CE9881F"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5085D098" wp14:editId="38A025D2">
                                  <wp:extent cx="19050" cy="19050"/>
                                  <wp:effectExtent l="0" t="0" r="0" b="0"/>
                                  <wp:docPr id="360" name="AutoShape 36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489DF7" id="AutoShape 364"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6617F0C4"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2D7B184" wp14:editId="57C2190D">
                                  <wp:extent cx="9525" cy="9525"/>
                                  <wp:effectExtent l="0" t="0" r="0" b="0"/>
                                  <wp:docPr id="359" name="AutoShape 36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C7FF35" id="AutoShape 365"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3F7C716F"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Funcionario del Grupo de Vida Laboral de las Personas  </w:t>
                        </w:r>
                      </w:p>
                    </w:tc>
                  </w:tr>
                </w:tbl>
                <w:p w14:paraId="5D137943"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745"/>
                  </w:tblGrid>
                  <w:tr w:rsidR="004C35BA" w:rsidRPr="00C90ABF" w14:paraId="12EAD7B3" w14:textId="77777777">
                    <w:trPr>
                      <w:tblCellSpacing w:w="0" w:type="dxa"/>
                    </w:trPr>
                    <w:tc>
                      <w:tcPr>
                        <w:tcW w:w="75" w:type="dxa"/>
                        <w:hideMark/>
                      </w:tcPr>
                      <w:p w14:paraId="4F1FF786"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C47EA8D" wp14:editId="7DFE1376">
                                  <wp:extent cx="9525" cy="9525"/>
                                  <wp:effectExtent l="0" t="0" r="0" b="0"/>
                                  <wp:docPr id="358" name="AutoShape 36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71819C" id="AutoShape 366"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hideMark/>
                      </w:tcPr>
                      <w:p w14:paraId="1867B702"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173D99D2" wp14:editId="3142BBD2">
                                  <wp:extent cx="19050" cy="19050"/>
                                  <wp:effectExtent l="0" t="0" r="0" b="0"/>
                                  <wp:docPr id="357" name="AutoShape 36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2EEF40" id="AutoShape 367"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5DE48DB5"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682C3969" wp14:editId="03A34DFC">
                                  <wp:extent cx="9525" cy="9525"/>
                                  <wp:effectExtent l="0" t="0" r="0" b="0"/>
                                  <wp:docPr id="356" name="AutoShape 36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A859503" id="AutoShape 368"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241D4B9F" w14:textId="77777777" w:rsidR="004C35BA" w:rsidRPr="00C90ABF" w:rsidRDefault="004C35BA" w:rsidP="00C90ABF">
                        <w:pPr>
                          <w:spacing w:after="0" w:line="360" w:lineRule="auto"/>
                          <w:rPr>
                            <w:rFonts w:ascii="Arial" w:eastAsia="Times New Roman" w:hAnsi="Arial" w:cs="Arial"/>
                            <w:sz w:val="24"/>
                            <w:szCs w:val="24"/>
                            <w:lang w:eastAsia="es-CO"/>
                          </w:rPr>
                        </w:pPr>
                      </w:p>
                    </w:tc>
                  </w:tr>
                </w:tbl>
                <w:p w14:paraId="5661A5B3" w14:textId="77777777" w:rsidR="004C35BA" w:rsidRPr="00C90ABF" w:rsidRDefault="004C35BA" w:rsidP="00C90ABF">
                  <w:pPr>
                    <w:spacing w:line="360" w:lineRule="auto"/>
                    <w:rPr>
                      <w:rFonts w:ascii="Arial" w:eastAsia="Times New Roman" w:hAnsi="Arial" w:cs="Arial"/>
                      <w:color w:val="000000"/>
                      <w:sz w:val="24"/>
                      <w:szCs w:val="24"/>
                      <w:lang w:eastAsia="es-CO"/>
                    </w:rPr>
                  </w:pPr>
                </w:p>
              </w:tc>
            </w:tr>
            <w:tr w:rsidR="004C35BA" w:rsidRPr="00C90ABF" w14:paraId="24C4AFAE" w14:textId="77777777" w:rsidTr="00C90ABF">
              <w:tc>
                <w:tcPr>
                  <w:tcW w:w="0" w:type="auto"/>
                  <w:tcBorders>
                    <w:top w:val="dotted" w:sz="2" w:space="0" w:color="auto"/>
                    <w:left w:val="dotted" w:sz="2" w:space="0" w:color="auto"/>
                    <w:bottom w:val="dotted" w:sz="2" w:space="0" w:color="auto"/>
                    <w:right w:val="dotted" w:sz="2" w:space="0" w:color="auto"/>
                  </w:tcBorders>
                  <w:hideMark/>
                </w:tcPr>
                <w:p w14:paraId="605EC209"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6</w:t>
                  </w: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6662"/>
                  </w:tblGrid>
                  <w:tr w:rsidR="004C35BA" w:rsidRPr="00C90ABF" w14:paraId="6C57E70C" w14:textId="77777777">
                    <w:trPr>
                      <w:tblCellSpacing w:w="0" w:type="dxa"/>
                    </w:trPr>
                    <w:tc>
                      <w:tcPr>
                        <w:tcW w:w="75" w:type="dxa"/>
                        <w:hideMark/>
                      </w:tcPr>
                      <w:p w14:paraId="2E46B68D"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2AF3720C" wp14:editId="586B045C">
                                  <wp:extent cx="9525" cy="9525"/>
                                  <wp:effectExtent l="0" t="0" r="0" b="0"/>
                                  <wp:docPr id="355" name="AutoShape 36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9BD9C6" id="AutoShape 369"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69D60C8C"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1C931AA3" wp14:editId="52719131">
                                  <wp:extent cx="19050" cy="19050"/>
                                  <wp:effectExtent l="0" t="0" r="0" b="0"/>
                                  <wp:docPr id="354" name="AutoShape 37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88E0EE" id="AutoShape 370"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53AC4215"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69DBE48F" wp14:editId="33DC2109">
                                  <wp:extent cx="9525" cy="9525"/>
                                  <wp:effectExtent l="0" t="0" r="0" b="0"/>
                                  <wp:docPr id="353" name="AutoShape 37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680ACF" id="AutoShape 371"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126FF6B3"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Recibe, revisa, firma y radica.</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Continúa en actividad 2 </w:t>
                        </w:r>
                      </w:p>
                    </w:tc>
                  </w:tr>
                </w:tbl>
                <w:p w14:paraId="0347B624"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2788"/>
                  </w:tblGrid>
                  <w:tr w:rsidR="004C35BA" w:rsidRPr="00C90ABF" w14:paraId="3291F44A" w14:textId="77777777">
                    <w:trPr>
                      <w:tblCellSpacing w:w="0" w:type="dxa"/>
                    </w:trPr>
                    <w:tc>
                      <w:tcPr>
                        <w:tcW w:w="75" w:type="dxa"/>
                        <w:hideMark/>
                      </w:tcPr>
                      <w:p w14:paraId="71234370"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1EEC1D01" wp14:editId="632174D2">
                                  <wp:extent cx="9525" cy="9525"/>
                                  <wp:effectExtent l="0" t="0" r="0" b="0"/>
                                  <wp:docPr id="352" name="AutoShape 37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D7BFE7" id="AutoShape 372"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hideMark/>
                      </w:tcPr>
                      <w:p w14:paraId="70DF2103"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158B84BE" wp14:editId="24702872">
                                  <wp:extent cx="19050" cy="19050"/>
                                  <wp:effectExtent l="0" t="0" r="0" b="0"/>
                                  <wp:docPr id="351" name="AutoShape 37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93E98D6" id="AutoShape 373"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3B0274A3"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DCC5276" wp14:editId="228469C9">
                                  <wp:extent cx="9525" cy="9525"/>
                                  <wp:effectExtent l="0" t="0" r="0" b="0"/>
                                  <wp:docPr id="350" name="AutoShape 3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D25731" id="AutoShape 374"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6841777D"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Coordinador del Grupo de Vida laboral de las Personas </w:t>
                        </w:r>
                      </w:p>
                    </w:tc>
                  </w:tr>
                </w:tbl>
                <w:p w14:paraId="24559AB8"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745"/>
                  </w:tblGrid>
                  <w:tr w:rsidR="004C35BA" w:rsidRPr="00C90ABF" w14:paraId="0BF3E117" w14:textId="77777777">
                    <w:trPr>
                      <w:tblCellSpacing w:w="0" w:type="dxa"/>
                    </w:trPr>
                    <w:tc>
                      <w:tcPr>
                        <w:tcW w:w="75" w:type="dxa"/>
                        <w:hideMark/>
                      </w:tcPr>
                      <w:p w14:paraId="031D4489"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CDB13AB" wp14:editId="0B8E6430">
                                  <wp:extent cx="9525" cy="9525"/>
                                  <wp:effectExtent l="0" t="0" r="0" b="0"/>
                                  <wp:docPr id="349" name="AutoShape 37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23E3F5" id="AutoShape 375"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hideMark/>
                      </w:tcPr>
                      <w:p w14:paraId="14DAFE62"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0A6297A" wp14:editId="31921552">
                                  <wp:extent cx="19050" cy="19050"/>
                                  <wp:effectExtent l="0" t="0" r="0" b="0"/>
                                  <wp:docPr id="348" name="AutoShape 37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EAE062" id="AutoShape 376"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305DBB70"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C48C920" wp14:editId="1F589E67">
                                  <wp:extent cx="9525" cy="9525"/>
                                  <wp:effectExtent l="0" t="0" r="0" b="0"/>
                                  <wp:docPr id="347" name="AutoShape 3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94B981" id="AutoShape 377"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16EC8D42" w14:textId="77777777" w:rsidR="004C35BA" w:rsidRPr="00C90ABF" w:rsidRDefault="004C35BA" w:rsidP="00C90ABF">
                        <w:pPr>
                          <w:spacing w:after="0" w:line="360" w:lineRule="auto"/>
                          <w:rPr>
                            <w:rFonts w:ascii="Arial" w:eastAsia="Times New Roman" w:hAnsi="Arial" w:cs="Arial"/>
                            <w:sz w:val="24"/>
                            <w:szCs w:val="24"/>
                            <w:lang w:eastAsia="es-CO"/>
                          </w:rPr>
                        </w:pPr>
                      </w:p>
                    </w:tc>
                  </w:tr>
                </w:tbl>
                <w:p w14:paraId="260EE71B" w14:textId="77777777" w:rsidR="004C35BA" w:rsidRPr="00C90ABF" w:rsidRDefault="004C35BA" w:rsidP="00C90ABF">
                  <w:pPr>
                    <w:spacing w:line="360" w:lineRule="auto"/>
                    <w:rPr>
                      <w:rFonts w:ascii="Arial" w:eastAsia="Times New Roman" w:hAnsi="Arial" w:cs="Arial"/>
                      <w:color w:val="000000"/>
                      <w:sz w:val="24"/>
                      <w:szCs w:val="24"/>
                      <w:lang w:eastAsia="es-CO"/>
                    </w:rPr>
                  </w:pPr>
                </w:p>
              </w:tc>
            </w:tr>
            <w:tr w:rsidR="004C35BA" w:rsidRPr="00C90ABF" w14:paraId="26852F56" w14:textId="77777777" w:rsidTr="00C90ABF">
              <w:tc>
                <w:tcPr>
                  <w:tcW w:w="0" w:type="auto"/>
                  <w:tcBorders>
                    <w:top w:val="dotted" w:sz="2" w:space="0" w:color="auto"/>
                    <w:left w:val="dotted" w:sz="2" w:space="0" w:color="auto"/>
                    <w:bottom w:val="dotted" w:sz="2" w:space="0" w:color="auto"/>
                    <w:right w:val="dotted" w:sz="2" w:space="0" w:color="auto"/>
                  </w:tcBorders>
                  <w:hideMark/>
                </w:tcPr>
                <w:p w14:paraId="28947AE2"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7</w:t>
                  </w: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6662"/>
                  </w:tblGrid>
                  <w:tr w:rsidR="004C35BA" w:rsidRPr="00C90ABF" w14:paraId="4F26047F" w14:textId="77777777">
                    <w:trPr>
                      <w:tblCellSpacing w:w="0" w:type="dxa"/>
                    </w:trPr>
                    <w:tc>
                      <w:tcPr>
                        <w:tcW w:w="75" w:type="dxa"/>
                        <w:hideMark/>
                      </w:tcPr>
                      <w:p w14:paraId="633AED51"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25C19DBA" wp14:editId="0FCCA6EA">
                                  <wp:extent cx="9525" cy="9525"/>
                                  <wp:effectExtent l="0" t="0" r="0" b="0"/>
                                  <wp:docPr id="346" name="AutoShape 37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FB7AA2" id="AutoShape 378"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66AF25A0"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392C1748" wp14:editId="6B85E871">
                                  <wp:extent cx="19050" cy="19050"/>
                                  <wp:effectExtent l="0" t="0" r="0" b="0"/>
                                  <wp:docPr id="345" name="AutoShape 37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A957F6" id="AutoShape 379"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684345DC"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0B33153D" wp14:editId="41C28513">
                                  <wp:extent cx="9525" cy="9525"/>
                                  <wp:effectExtent l="0" t="0" r="0" b="0"/>
                                  <wp:docPr id="344" name="AutoShape 38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B783E7" id="AutoShape 380"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77DC07D9"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Recibe y coordina visita domiciliaria o virtual de la ARL y/o del funcionario de la SFC, para verificar las condiciones físicas del sitio de trabajo. </w:t>
                        </w:r>
                      </w:p>
                    </w:tc>
                  </w:tr>
                </w:tbl>
                <w:p w14:paraId="00874EF0"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2788"/>
                  </w:tblGrid>
                  <w:tr w:rsidR="004C35BA" w:rsidRPr="00C90ABF" w14:paraId="7A3EDDAA" w14:textId="77777777">
                    <w:trPr>
                      <w:tblCellSpacing w:w="0" w:type="dxa"/>
                    </w:trPr>
                    <w:tc>
                      <w:tcPr>
                        <w:tcW w:w="75" w:type="dxa"/>
                        <w:hideMark/>
                      </w:tcPr>
                      <w:p w14:paraId="61EBF5A6"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5E78016B" wp14:editId="3CDB45B4">
                                  <wp:extent cx="9525" cy="9525"/>
                                  <wp:effectExtent l="0" t="0" r="0" b="0"/>
                                  <wp:docPr id="343" name="AutoShape 38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623A55A" id="AutoShape 381"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343BBE71"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30DF071" wp14:editId="08CE0807">
                                  <wp:extent cx="19050" cy="19050"/>
                                  <wp:effectExtent l="0" t="0" r="0" b="0"/>
                                  <wp:docPr id="342" name="AutoShape 38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62A23A" id="AutoShape 382"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7305D1E2"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6316BA60" wp14:editId="79F8D9CD">
                                  <wp:extent cx="9525" cy="9525"/>
                                  <wp:effectExtent l="0" t="0" r="0" b="0"/>
                                  <wp:docPr id="341" name="AutoShape 38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00AECA" id="AutoShape 383"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4151CD54"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Funcionario del Grupo de Desarrollo Integral de las Personas responsable de SST </w:t>
                        </w:r>
                      </w:p>
                    </w:tc>
                  </w:tr>
                </w:tbl>
                <w:p w14:paraId="58CAADE7"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745"/>
                  </w:tblGrid>
                  <w:tr w:rsidR="004C35BA" w:rsidRPr="00C90ABF" w14:paraId="63050C80" w14:textId="77777777">
                    <w:trPr>
                      <w:tblCellSpacing w:w="0" w:type="dxa"/>
                    </w:trPr>
                    <w:tc>
                      <w:tcPr>
                        <w:tcW w:w="75" w:type="dxa"/>
                        <w:hideMark/>
                      </w:tcPr>
                      <w:p w14:paraId="727E6D87"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5AC88103" wp14:editId="590A2D86">
                                  <wp:extent cx="9525" cy="9525"/>
                                  <wp:effectExtent l="0" t="0" r="0" b="0"/>
                                  <wp:docPr id="340" name="AutoShape 38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C2B4B5" id="AutoShape 384"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hideMark/>
                      </w:tcPr>
                      <w:p w14:paraId="773CC27C"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6815AEC" wp14:editId="5B8A097E">
                                  <wp:extent cx="19050" cy="19050"/>
                                  <wp:effectExtent l="0" t="0" r="0" b="0"/>
                                  <wp:docPr id="339" name="AutoShape 38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00DFF8" id="AutoShape 385"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70FE055B"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599B070E" wp14:editId="2B6A8D96">
                                  <wp:extent cx="9525" cy="9525"/>
                                  <wp:effectExtent l="0" t="0" r="0" b="0"/>
                                  <wp:docPr id="338" name="AutoShape 38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8E5D66" id="AutoShape 386"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5C206D11" w14:textId="77777777" w:rsidR="004C35BA" w:rsidRPr="00C90ABF" w:rsidRDefault="004C35BA" w:rsidP="00C90ABF">
                        <w:pPr>
                          <w:spacing w:after="0" w:line="360" w:lineRule="auto"/>
                          <w:rPr>
                            <w:rFonts w:ascii="Arial" w:eastAsia="Times New Roman" w:hAnsi="Arial" w:cs="Arial"/>
                            <w:sz w:val="24"/>
                            <w:szCs w:val="24"/>
                            <w:lang w:eastAsia="es-CO"/>
                          </w:rPr>
                        </w:pPr>
                      </w:p>
                    </w:tc>
                  </w:tr>
                </w:tbl>
                <w:p w14:paraId="53BD76D8" w14:textId="77777777" w:rsidR="004C35BA" w:rsidRPr="00C90ABF" w:rsidRDefault="004C35BA" w:rsidP="00C90ABF">
                  <w:pPr>
                    <w:spacing w:line="360" w:lineRule="auto"/>
                    <w:rPr>
                      <w:rFonts w:ascii="Arial" w:eastAsia="Times New Roman" w:hAnsi="Arial" w:cs="Arial"/>
                      <w:color w:val="000000"/>
                      <w:sz w:val="24"/>
                      <w:szCs w:val="24"/>
                      <w:lang w:eastAsia="es-CO"/>
                    </w:rPr>
                  </w:pPr>
                </w:p>
              </w:tc>
            </w:tr>
            <w:tr w:rsidR="004C35BA" w:rsidRPr="00C90ABF" w14:paraId="2E6E2782" w14:textId="77777777" w:rsidTr="00C90ABF">
              <w:tc>
                <w:tcPr>
                  <w:tcW w:w="0" w:type="auto"/>
                  <w:tcBorders>
                    <w:top w:val="dotted" w:sz="2" w:space="0" w:color="auto"/>
                    <w:left w:val="dotted" w:sz="2" w:space="0" w:color="auto"/>
                    <w:bottom w:val="dotted" w:sz="2" w:space="0" w:color="auto"/>
                    <w:right w:val="dotted" w:sz="2" w:space="0" w:color="auto"/>
                  </w:tcBorders>
                  <w:hideMark/>
                </w:tcPr>
                <w:p w14:paraId="5E75BB2D"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8</w:t>
                  </w: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6662"/>
                  </w:tblGrid>
                  <w:tr w:rsidR="004C35BA" w:rsidRPr="00C90ABF" w14:paraId="3112F96C" w14:textId="77777777">
                    <w:trPr>
                      <w:tblCellSpacing w:w="0" w:type="dxa"/>
                    </w:trPr>
                    <w:tc>
                      <w:tcPr>
                        <w:tcW w:w="75" w:type="dxa"/>
                        <w:hideMark/>
                      </w:tcPr>
                      <w:p w14:paraId="659A8B61"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31C683BE" wp14:editId="27B8D81B">
                                  <wp:extent cx="9525" cy="9525"/>
                                  <wp:effectExtent l="0" t="0" r="0" b="0"/>
                                  <wp:docPr id="337" name="AutoShape 38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0A1D25" id="AutoShape 387"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74E206DD"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947539B" wp14:editId="405F4C4E">
                                  <wp:extent cx="19050" cy="19050"/>
                                  <wp:effectExtent l="0" t="0" r="0" b="0"/>
                                  <wp:docPr id="336" name="AutoShape 38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F98A34" id="AutoShape 388"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1E2E4B71"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22FF34DD" wp14:editId="339BC4AC">
                                  <wp:extent cx="9525" cy="9525"/>
                                  <wp:effectExtent l="0" t="0" r="0" b="0"/>
                                  <wp:docPr id="335" name="AutoShape 38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F415A5" id="AutoShape 389"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7110EAF7"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Realiza visita y elabora informe. </w:t>
                        </w:r>
                      </w:p>
                    </w:tc>
                  </w:tr>
                </w:tbl>
                <w:p w14:paraId="3FF76918"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2788"/>
                  </w:tblGrid>
                  <w:tr w:rsidR="004C35BA" w:rsidRPr="00C90ABF" w14:paraId="2A2272CB" w14:textId="77777777">
                    <w:trPr>
                      <w:tblCellSpacing w:w="0" w:type="dxa"/>
                    </w:trPr>
                    <w:tc>
                      <w:tcPr>
                        <w:tcW w:w="75" w:type="dxa"/>
                        <w:hideMark/>
                      </w:tcPr>
                      <w:p w14:paraId="118794CA"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9D4D1C6" wp14:editId="74808A38">
                                  <wp:extent cx="9525" cy="9525"/>
                                  <wp:effectExtent l="0" t="0" r="0" b="0"/>
                                  <wp:docPr id="334" name="AutoShape 39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BB6497" id="AutoShape 390"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1963BF69"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024378C3" wp14:editId="717C9266">
                                  <wp:extent cx="19050" cy="19050"/>
                                  <wp:effectExtent l="0" t="0" r="0" b="0"/>
                                  <wp:docPr id="333" name="AutoShape 39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755AE5" id="AutoShape 391"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22B2D133"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530950C9" wp14:editId="276D17FF">
                                  <wp:extent cx="9525" cy="9525"/>
                                  <wp:effectExtent l="0" t="0" r="0" b="0"/>
                                  <wp:docPr id="332" name="AutoShape 39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8D00AB" id="AutoShape 392"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411051E4"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ARL o Funcionario del Grupo de Desarrollo Integral de las Personas responsable de SST. </w:t>
                        </w:r>
                      </w:p>
                    </w:tc>
                  </w:tr>
                </w:tbl>
                <w:p w14:paraId="069A9CDB"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745"/>
                  </w:tblGrid>
                  <w:tr w:rsidR="004C35BA" w:rsidRPr="00C90ABF" w14:paraId="3BE29E06" w14:textId="77777777">
                    <w:trPr>
                      <w:tblCellSpacing w:w="0" w:type="dxa"/>
                    </w:trPr>
                    <w:tc>
                      <w:tcPr>
                        <w:tcW w:w="75" w:type="dxa"/>
                        <w:hideMark/>
                      </w:tcPr>
                      <w:p w14:paraId="74803F7E"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1F3E5779" wp14:editId="35AE7B86">
                                  <wp:extent cx="9525" cy="9525"/>
                                  <wp:effectExtent l="0" t="0" r="0" b="0"/>
                                  <wp:docPr id="331" name="AutoShape 39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E88A38" id="AutoShape 393"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hideMark/>
                      </w:tcPr>
                      <w:p w14:paraId="7710BEFA"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01C590DC" wp14:editId="1352FED9">
                                  <wp:extent cx="19050" cy="19050"/>
                                  <wp:effectExtent l="0" t="0" r="0" b="0"/>
                                  <wp:docPr id="330" name="AutoShape 39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5AD45B" id="AutoShape 394"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587B86E9"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20783C7" wp14:editId="25575BEF">
                                  <wp:extent cx="9525" cy="9525"/>
                                  <wp:effectExtent l="0" t="0" r="0" b="0"/>
                                  <wp:docPr id="329" name="AutoShape 39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1950F4" id="AutoShape 395"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15F38FDC" w14:textId="77777777" w:rsidR="004C35BA" w:rsidRPr="00C90ABF" w:rsidRDefault="004C35BA" w:rsidP="00C90ABF">
                        <w:pPr>
                          <w:spacing w:after="0" w:line="360" w:lineRule="auto"/>
                          <w:rPr>
                            <w:rFonts w:ascii="Arial" w:eastAsia="Times New Roman" w:hAnsi="Arial" w:cs="Arial"/>
                            <w:sz w:val="24"/>
                            <w:szCs w:val="24"/>
                            <w:lang w:eastAsia="es-CO"/>
                          </w:rPr>
                        </w:pPr>
                      </w:p>
                    </w:tc>
                  </w:tr>
                </w:tbl>
                <w:p w14:paraId="7FD5215F" w14:textId="77777777" w:rsidR="004C35BA" w:rsidRPr="00C90ABF" w:rsidRDefault="004C35BA" w:rsidP="00C90ABF">
                  <w:pPr>
                    <w:spacing w:line="360" w:lineRule="auto"/>
                    <w:rPr>
                      <w:rFonts w:ascii="Arial" w:eastAsia="Times New Roman" w:hAnsi="Arial" w:cs="Arial"/>
                      <w:color w:val="000000"/>
                      <w:sz w:val="24"/>
                      <w:szCs w:val="24"/>
                      <w:lang w:eastAsia="es-CO"/>
                    </w:rPr>
                  </w:pPr>
                </w:p>
              </w:tc>
            </w:tr>
            <w:tr w:rsidR="004C35BA" w:rsidRPr="00C90ABF" w14:paraId="4B5E4EC5" w14:textId="77777777" w:rsidTr="00C90ABF">
              <w:tc>
                <w:tcPr>
                  <w:tcW w:w="0" w:type="auto"/>
                  <w:tcBorders>
                    <w:top w:val="dotted" w:sz="2" w:space="0" w:color="auto"/>
                    <w:left w:val="dotted" w:sz="2" w:space="0" w:color="auto"/>
                    <w:bottom w:val="dotted" w:sz="2" w:space="0" w:color="auto"/>
                    <w:right w:val="dotted" w:sz="2" w:space="0" w:color="auto"/>
                  </w:tcBorders>
                  <w:hideMark/>
                </w:tcPr>
                <w:p w14:paraId="52EE7294"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9</w:t>
                  </w: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6662"/>
                  </w:tblGrid>
                  <w:tr w:rsidR="004C35BA" w:rsidRPr="00C90ABF" w14:paraId="3EDBF595" w14:textId="77777777">
                    <w:trPr>
                      <w:tblCellSpacing w:w="0" w:type="dxa"/>
                    </w:trPr>
                    <w:tc>
                      <w:tcPr>
                        <w:tcW w:w="75" w:type="dxa"/>
                        <w:hideMark/>
                      </w:tcPr>
                      <w:p w14:paraId="20AE7521"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236EB65E" wp14:editId="6957061E">
                                  <wp:extent cx="9525" cy="9525"/>
                                  <wp:effectExtent l="0" t="0" r="0" b="0"/>
                                  <wp:docPr id="328" name="AutoShape 39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EFF7CB" id="AutoShape 396"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0000"/>
                        <w:hideMark/>
                      </w:tcPr>
                      <w:p w14:paraId="5FD032E7"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A92A229" wp14:editId="7663E2FF">
                                  <wp:extent cx="19050" cy="19050"/>
                                  <wp:effectExtent l="0" t="0" r="0" b="0"/>
                                  <wp:docPr id="327" name="AutoShape 39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B74FDC" id="AutoShape 397"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513D9F6F"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1084440" wp14:editId="652F2F94">
                                  <wp:extent cx="9525" cy="9525"/>
                                  <wp:effectExtent l="0" t="0" r="0" b="0"/>
                                  <wp:docPr id="326" name="AutoShape 39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6DD7E5" id="AutoShape 398"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441A4528"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Informe desfavorable: Remite al Coordinador del Grupo de Desarrollo Integral de las Personas.</w:t>
                        </w:r>
                        <w:r w:rsidRPr="00C90ABF">
                          <w:rPr>
                            <w:rFonts w:ascii="Arial" w:eastAsia="Times New Roman" w:hAnsi="Arial" w:cs="Arial"/>
                            <w:sz w:val="24"/>
                            <w:szCs w:val="24"/>
                            <w:lang w:eastAsia="es-CO"/>
                          </w:rPr>
                          <w:br/>
                          <w:t>Continúa en actividad 10</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Informe favorable: Informa por correo electrónico a la Subdirección Administrativa y a la Dirección de Tecnologías de la Información, con copia al Grupo de Vida Laboral de las Personas, para que de ser posible se suministren los elementos necesarios y/o se acondicione el sitio de trabajo.</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Continúa en actividad 11.</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 </w:t>
                        </w:r>
                      </w:p>
                    </w:tc>
                  </w:tr>
                </w:tbl>
                <w:p w14:paraId="17693E1B"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2788"/>
                  </w:tblGrid>
                  <w:tr w:rsidR="004C35BA" w:rsidRPr="00C90ABF" w14:paraId="4D7B5BB3" w14:textId="77777777">
                    <w:trPr>
                      <w:tblCellSpacing w:w="0" w:type="dxa"/>
                    </w:trPr>
                    <w:tc>
                      <w:tcPr>
                        <w:tcW w:w="75" w:type="dxa"/>
                        <w:hideMark/>
                      </w:tcPr>
                      <w:p w14:paraId="3B8057A4"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5E4122FF" wp14:editId="03E86F80">
                                  <wp:extent cx="9525" cy="9525"/>
                                  <wp:effectExtent l="0" t="0" r="0" b="0"/>
                                  <wp:docPr id="325" name="AutoShape 39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96601E" id="AutoShape 399"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45AF1382"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070A3355" wp14:editId="2D5FEF57">
                                  <wp:extent cx="19050" cy="19050"/>
                                  <wp:effectExtent l="0" t="0" r="0" b="0"/>
                                  <wp:docPr id="324" name="AutoShape 4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B8A41B" id="AutoShape 400"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688C2F67"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546D9D91" wp14:editId="0C42B007">
                                  <wp:extent cx="9525" cy="9525"/>
                                  <wp:effectExtent l="0" t="0" r="0" b="0"/>
                                  <wp:docPr id="323" name="AutoShape 4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1706AA" id="AutoShape 401"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65035FB4"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Funcionario del Grupo de Desarrollo Integral de las Personas responsable de SST  </w:t>
                        </w:r>
                      </w:p>
                    </w:tc>
                  </w:tr>
                </w:tbl>
                <w:p w14:paraId="1079BDAB"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745"/>
                  </w:tblGrid>
                  <w:tr w:rsidR="004C35BA" w:rsidRPr="00C90ABF" w14:paraId="5C802F48" w14:textId="77777777">
                    <w:trPr>
                      <w:tblCellSpacing w:w="0" w:type="dxa"/>
                    </w:trPr>
                    <w:tc>
                      <w:tcPr>
                        <w:tcW w:w="75" w:type="dxa"/>
                        <w:hideMark/>
                      </w:tcPr>
                      <w:p w14:paraId="296E0238"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567A2AE" wp14:editId="23D8D883">
                                  <wp:extent cx="9525" cy="9525"/>
                                  <wp:effectExtent l="0" t="0" r="0" b="0"/>
                                  <wp:docPr id="322" name="AutoShape 40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FC9BCF" id="AutoShape 402"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7C57E18D"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50F6D143" wp14:editId="27C6CF9B">
                                  <wp:extent cx="19050" cy="19050"/>
                                  <wp:effectExtent l="0" t="0" r="0" b="0"/>
                                  <wp:docPr id="321" name="AutoShape 4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84B4D4D" id="AutoShape 403"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5274DBCD"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1117461A" wp14:editId="44E9104A">
                                  <wp:extent cx="9525" cy="9525"/>
                                  <wp:effectExtent l="0" t="0" r="0" b="0"/>
                                  <wp:docPr id="320" name="AutoShape 40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56CAEE" id="AutoShape 404"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682131CB" w14:textId="77777777" w:rsidR="004C35BA" w:rsidRPr="00C90ABF" w:rsidRDefault="004C35BA" w:rsidP="00C90ABF">
                        <w:pPr>
                          <w:spacing w:after="0" w:line="360" w:lineRule="auto"/>
                          <w:rPr>
                            <w:rFonts w:ascii="Arial" w:eastAsia="Times New Roman" w:hAnsi="Arial" w:cs="Arial"/>
                            <w:sz w:val="24"/>
                            <w:szCs w:val="24"/>
                            <w:lang w:eastAsia="es-CO"/>
                          </w:rPr>
                        </w:pPr>
                      </w:p>
                    </w:tc>
                  </w:tr>
                </w:tbl>
                <w:p w14:paraId="3CA2C4A2" w14:textId="77777777" w:rsidR="004C35BA" w:rsidRPr="00C90ABF" w:rsidRDefault="004C35BA" w:rsidP="00C90ABF">
                  <w:pPr>
                    <w:spacing w:line="360" w:lineRule="auto"/>
                    <w:rPr>
                      <w:rFonts w:ascii="Arial" w:eastAsia="Times New Roman" w:hAnsi="Arial" w:cs="Arial"/>
                      <w:color w:val="000000"/>
                      <w:sz w:val="24"/>
                      <w:szCs w:val="24"/>
                      <w:lang w:eastAsia="es-CO"/>
                    </w:rPr>
                  </w:pPr>
                </w:p>
              </w:tc>
            </w:tr>
            <w:tr w:rsidR="004C35BA" w:rsidRPr="00C90ABF" w14:paraId="5C082979" w14:textId="77777777" w:rsidTr="00C90ABF">
              <w:tc>
                <w:tcPr>
                  <w:tcW w:w="0" w:type="auto"/>
                  <w:tcBorders>
                    <w:top w:val="dotted" w:sz="2" w:space="0" w:color="auto"/>
                    <w:left w:val="dotted" w:sz="2" w:space="0" w:color="auto"/>
                    <w:bottom w:val="dotted" w:sz="2" w:space="0" w:color="auto"/>
                    <w:right w:val="dotted" w:sz="2" w:space="0" w:color="auto"/>
                  </w:tcBorders>
                  <w:hideMark/>
                </w:tcPr>
                <w:p w14:paraId="7C00C630"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10</w:t>
                  </w: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6662"/>
                  </w:tblGrid>
                  <w:tr w:rsidR="004C35BA" w:rsidRPr="00C90ABF" w14:paraId="43FF71BC" w14:textId="77777777">
                    <w:trPr>
                      <w:tblCellSpacing w:w="0" w:type="dxa"/>
                    </w:trPr>
                    <w:tc>
                      <w:tcPr>
                        <w:tcW w:w="75" w:type="dxa"/>
                        <w:hideMark/>
                      </w:tcPr>
                      <w:p w14:paraId="44C00B7C"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3C22AD3E" wp14:editId="195CEC82">
                                  <wp:extent cx="9525" cy="9525"/>
                                  <wp:effectExtent l="0" t="0" r="0" b="0"/>
                                  <wp:docPr id="319" name="AutoShape 40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379F6E" id="AutoShape 405"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0000"/>
                        <w:hideMark/>
                      </w:tcPr>
                      <w:p w14:paraId="16856B31"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1CE9E78F" wp14:editId="5465127E">
                                  <wp:extent cx="19050" cy="19050"/>
                                  <wp:effectExtent l="0" t="0" r="0" b="0"/>
                                  <wp:docPr id="318" name="AutoShape 4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59A2F1" id="AutoShape 406"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176DF3CC"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48358CB" wp14:editId="7DF24899">
                                  <wp:extent cx="9525" cy="9525"/>
                                  <wp:effectExtent l="0" t="0" r="0" b="0"/>
                                  <wp:docPr id="317" name="AutoShape 40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7A7E16" id="AutoShape 407"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702E870A"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i) Remite al Coordinador del Grupo de Vida Laboral de las Personas</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ii) Revisa y asigna</w:t>
                        </w:r>
                        <w:r w:rsidRPr="00C90ABF">
                          <w:rPr>
                            <w:rFonts w:ascii="Arial" w:eastAsia="Times New Roman" w:hAnsi="Arial" w:cs="Arial"/>
                            <w:sz w:val="24"/>
                            <w:szCs w:val="24"/>
                            <w:lang w:eastAsia="es-CO"/>
                          </w:rPr>
                          <w:br/>
                          <w:t>al funcionario del Grupo de Vida Laboral de las Personas.</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iii) Recibe y proyecta terminación del acuerdo de teletrabajo.</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iv) Revisa y remite proyecto de terminación del acuerdo al Subdirector de Talento Humano.</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v) Revisa, firma y radica.</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Fin del procedimiento</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 </w:t>
                        </w:r>
                      </w:p>
                    </w:tc>
                  </w:tr>
                </w:tbl>
                <w:p w14:paraId="39BB10BD"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2788"/>
                  </w:tblGrid>
                  <w:tr w:rsidR="004C35BA" w:rsidRPr="00C90ABF" w14:paraId="099C0368" w14:textId="77777777">
                    <w:trPr>
                      <w:tblCellSpacing w:w="0" w:type="dxa"/>
                    </w:trPr>
                    <w:tc>
                      <w:tcPr>
                        <w:tcW w:w="75" w:type="dxa"/>
                        <w:hideMark/>
                      </w:tcPr>
                      <w:p w14:paraId="587DFB86"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52D80227" wp14:editId="43D773A6">
                                  <wp:extent cx="9525" cy="9525"/>
                                  <wp:effectExtent l="0" t="0" r="0" b="0"/>
                                  <wp:docPr id="316" name="AutoShape 40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E1190B" id="AutoShape 408"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0000"/>
                        <w:hideMark/>
                      </w:tcPr>
                      <w:p w14:paraId="74272DDA"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3B7C8D35" wp14:editId="3442054B">
                                  <wp:extent cx="19050" cy="19050"/>
                                  <wp:effectExtent l="0" t="0" r="0" b="0"/>
                                  <wp:docPr id="315" name="AutoShape 40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F05229" id="AutoShape 409"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1E16ECCC"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63D1DC52" wp14:editId="04FE19F9">
                                  <wp:extent cx="9525" cy="9525"/>
                                  <wp:effectExtent l="0" t="0" r="0" b="0"/>
                                  <wp:docPr id="314" name="AutoShape 4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C20881" id="AutoShape 410"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70871776"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i) Coordinador del Grupo de Desarrollo Integral de las Personas</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ii) Coordinador del Grupo de Vida laboral de las Personas</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iii) Funcionario Grupo de Vida laboral de las Personas.</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iv) Coordinador del Grupo de Vida laboral de las Personas</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v) Subdirector del Talento Humano</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 </w:t>
                        </w:r>
                      </w:p>
                    </w:tc>
                  </w:tr>
                </w:tbl>
                <w:p w14:paraId="413B51DF"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745"/>
                  </w:tblGrid>
                  <w:tr w:rsidR="004C35BA" w:rsidRPr="00C90ABF" w14:paraId="3E2E5C25" w14:textId="77777777">
                    <w:trPr>
                      <w:tblCellSpacing w:w="0" w:type="dxa"/>
                    </w:trPr>
                    <w:tc>
                      <w:tcPr>
                        <w:tcW w:w="75" w:type="dxa"/>
                        <w:hideMark/>
                      </w:tcPr>
                      <w:p w14:paraId="1BC0AE7B"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23371351" wp14:editId="12ECC433">
                                  <wp:extent cx="9525" cy="9525"/>
                                  <wp:effectExtent l="0" t="0" r="0" b="0"/>
                                  <wp:docPr id="313" name="AutoShape 4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342F6C" id="AutoShape 411"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hideMark/>
                      </w:tcPr>
                      <w:p w14:paraId="49F26FB0"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202F8DBB" wp14:editId="5B5CF10F">
                                  <wp:extent cx="19050" cy="19050"/>
                                  <wp:effectExtent l="0" t="0" r="0" b="0"/>
                                  <wp:docPr id="312" name="AutoShape 4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6BF396" id="AutoShape 412"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74B385F5"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1798BA26" wp14:editId="5929F448">
                                  <wp:extent cx="9525" cy="9525"/>
                                  <wp:effectExtent l="0" t="0" r="0" b="0"/>
                                  <wp:docPr id="311" name="AutoShape 4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2974AB" id="AutoShape 413"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2626EBBC" w14:textId="77777777" w:rsidR="004C35BA" w:rsidRPr="00C90ABF" w:rsidRDefault="004C35BA" w:rsidP="00C90ABF">
                        <w:pPr>
                          <w:spacing w:after="0" w:line="360" w:lineRule="auto"/>
                          <w:rPr>
                            <w:rFonts w:ascii="Arial" w:eastAsia="Times New Roman" w:hAnsi="Arial" w:cs="Arial"/>
                            <w:sz w:val="24"/>
                            <w:szCs w:val="24"/>
                            <w:lang w:eastAsia="es-CO"/>
                          </w:rPr>
                        </w:pPr>
                      </w:p>
                    </w:tc>
                  </w:tr>
                </w:tbl>
                <w:p w14:paraId="1391D0E9" w14:textId="77777777" w:rsidR="004C35BA" w:rsidRPr="00C90ABF" w:rsidRDefault="004C35BA" w:rsidP="00C90ABF">
                  <w:pPr>
                    <w:spacing w:line="360" w:lineRule="auto"/>
                    <w:rPr>
                      <w:rFonts w:ascii="Arial" w:eastAsia="Times New Roman" w:hAnsi="Arial" w:cs="Arial"/>
                      <w:color w:val="000000"/>
                      <w:sz w:val="24"/>
                      <w:szCs w:val="24"/>
                      <w:lang w:eastAsia="es-CO"/>
                    </w:rPr>
                  </w:pPr>
                </w:p>
              </w:tc>
            </w:tr>
            <w:tr w:rsidR="004C35BA" w:rsidRPr="00C90ABF" w14:paraId="7F9A7804" w14:textId="77777777" w:rsidTr="00C90ABF">
              <w:tc>
                <w:tcPr>
                  <w:tcW w:w="0" w:type="auto"/>
                  <w:tcBorders>
                    <w:top w:val="dotted" w:sz="2" w:space="0" w:color="auto"/>
                    <w:left w:val="dotted" w:sz="2" w:space="0" w:color="auto"/>
                    <w:bottom w:val="dotted" w:sz="2" w:space="0" w:color="auto"/>
                    <w:right w:val="dotted" w:sz="2" w:space="0" w:color="auto"/>
                  </w:tcBorders>
                  <w:hideMark/>
                </w:tcPr>
                <w:p w14:paraId="402BF4F4"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11</w:t>
                  </w: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6662"/>
                  </w:tblGrid>
                  <w:tr w:rsidR="004C35BA" w:rsidRPr="00C90ABF" w14:paraId="05BA037B" w14:textId="77777777">
                    <w:trPr>
                      <w:tblCellSpacing w:w="0" w:type="dxa"/>
                    </w:trPr>
                    <w:tc>
                      <w:tcPr>
                        <w:tcW w:w="75" w:type="dxa"/>
                        <w:hideMark/>
                      </w:tcPr>
                      <w:p w14:paraId="716100FD"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398D5C00" wp14:editId="7F0F50C6">
                                  <wp:extent cx="9525" cy="9525"/>
                                  <wp:effectExtent l="0" t="0" r="0" b="0"/>
                                  <wp:docPr id="310" name="AutoShape 4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7396B7F" id="AutoShape 414"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0000"/>
                        <w:hideMark/>
                      </w:tcPr>
                      <w:p w14:paraId="316FEDA3"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099AC7E6" wp14:editId="11F381B9">
                                  <wp:extent cx="19050" cy="19050"/>
                                  <wp:effectExtent l="0" t="0" r="0" b="0"/>
                                  <wp:docPr id="309" name="AutoShape 4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8ECEFD" id="AutoShape 415"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2DFC4648"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5C44E67" wp14:editId="1700A81A">
                                  <wp:extent cx="9525" cy="9525"/>
                                  <wp:effectExtent l="0" t="0" r="0" b="0"/>
                                  <wp:docPr id="308" name="AutoShape 4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C17A76" id="AutoShape 416"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4220F73F"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Realiza acondicionamiento del sitio de trabajo y/o suministra elementos de trabajo en caso de requerirse o contar con disponibilidad. </w:t>
                        </w:r>
                      </w:p>
                    </w:tc>
                  </w:tr>
                </w:tbl>
                <w:p w14:paraId="4C24461F"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2788"/>
                  </w:tblGrid>
                  <w:tr w:rsidR="004C35BA" w:rsidRPr="00C90ABF" w14:paraId="24D832C7" w14:textId="77777777">
                    <w:trPr>
                      <w:tblCellSpacing w:w="0" w:type="dxa"/>
                    </w:trPr>
                    <w:tc>
                      <w:tcPr>
                        <w:tcW w:w="75" w:type="dxa"/>
                        <w:hideMark/>
                      </w:tcPr>
                      <w:p w14:paraId="26A2F532"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0F3DA964" wp14:editId="4B9820CB">
                                  <wp:extent cx="9525" cy="9525"/>
                                  <wp:effectExtent l="0" t="0" r="0" b="0"/>
                                  <wp:docPr id="307" name="AutoShape 4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454B89" id="AutoShape 417"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54A54226"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262EDFD1" wp14:editId="6F4D271F">
                                  <wp:extent cx="19050" cy="19050"/>
                                  <wp:effectExtent l="0" t="0" r="0" b="0"/>
                                  <wp:docPr id="306" name="AutoShape 4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BAE4EF" id="AutoShape 418"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62E7947A"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DE2B410" wp14:editId="7D22C7EA">
                                  <wp:extent cx="9525" cy="9525"/>
                                  <wp:effectExtent l="0" t="0" r="0" b="0"/>
                                  <wp:docPr id="305" name="AutoShape 4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1C6D2C" id="AutoShape 419"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69380301"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Grupo de Almacén e Inventarios</w:t>
                        </w:r>
                        <w:r w:rsidRPr="00C90ABF">
                          <w:rPr>
                            <w:rFonts w:ascii="Arial" w:eastAsia="Times New Roman" w:hAnsi="Arial" w:cs="Arial"/>
                            <w:sz w:val="24"/>
                            <w:szCs w:val="24"/>
                            <w:lang w:eastAsia="es-CO"/>
                          </w:rPr>
                          <w:br/>
                          <w:t>Subdirección de Operaciones </w:t>
                        </w:r>
                      </w:p>
                    </w:tc>
                  </w:tr>
                </w:tbl>
                <w:p w14:paraId="1520C7F9"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745"/>
                  </w:tblGrid>
                  <w:tr w:rsidR="004C35BA" w:rsidRPr="00C90ABF" w14:paraId="635BB45F" w14:textId="77777777">
                    <w:trPr>
                      <w:tblCellSpacing w:w="0" w:type="dxa"/>
                    </w:trPr>
                    <w:tc>
                      <w:tcPr>
                        <w:tcW w:w="75" w:type="dxa"/>
                        <w:hideMark/>
                      </w:tcPr>
                      <w:p w14:paraId="25A46078"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3A5C50D2" wp14:editId="02956907">
                                  <wp:extent cx="9525" cy="9525"/>
                                  <wp:effectExtent l="0" t="0" r="0" b="0"/>
                                  <wp:docPr id="304" name="AutoShape 4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E8253A" id="AutoShape 420"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hideMark/>
                      </w:tcPr>
                      <w:p w14:paraId="2E159A3C"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38EAD1C3" wp14:editId="237E03BB">
                                  <wp:extent cx="19050" cy="19050"/>
                                  <wp:effectExtent l="0" t="0" r="0" b="0"/>
                                  <wp:docPr id="303" name="AutoShape 4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2ACB5B2" id="AutoShape 421"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0DCAC3F2"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3461D7E7" wp14:editId="28A490E3">
                                  <wp:extent cx="9525" cy="9525"/>
                                  <wp:effectExtent l="0" t="0" r="0" b="0"/>
                                  <wp:docPr id="302" name="AutoShape 4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FCB348" id="AutoShape 422"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36CBCDB7" w14:textId="77777777" w:rsidR="004C35BA" w:rsidRPr="00C90ABF" w:rsidRDefault="00000000" w:rsidP="00C90ABF">
                        <w:pPr>
                          <w:spacing w:after="0" w:line="360" w:lineRule="auto"/>
                          <w:rPr>
                            <w:rFonts w:ascii="Arial" w:eastAsia="Times New Roman" w:hAnsi="Arial" w:cs="Arial"/>
                            <w:sz w:val="24"/>
                            <w:szCs w:val="24"/>
                            <w:lang w:eastAsia="es-CO"/>
                          </w:rPr>
                        </w:pPr>
                        <w:hyperlink r:id="rId9" w:history="1">
                          <w:r w:rsidR="004C35BA" w:rsidRPr="00C90ABF">
                            <w:rPr>
                              <w:rFonts w:ascii="Arial" w:eastAsia="Times New Roman" w:hAnsi="Arial" w:cs="Arial"/>
                              <w:color w:val="0000FF"/>
                              <w:sz w:val="24"/>
                              <w:szCs w:val="24"/>
                              <w:u w:val="single"/>
                              <w:lang w:eastAsia="es-CO"/>
                            </w:rPr>
                            <w:t>A-PR-GRF-008 Solicitud y entrega de bienes</w:t>
                          </w:r>
                        </w:hyperlink>
                      </w:p>
                      <w:p w14:paraId="439FC52A" w14:textId="77777777" w:rsidR="004C35BA" w:rsidRPr="00C90ABF" w:rsidRDefault="004C35BA" w:rsidP="00C90ABF">
                        <w:pPr>
                          <w:spacing w:after="0" w:line="360" w:lineRule="auto"/>
                          <w:rPr>
                            <w:rFonts w:ascii="Arial" w:eastAsia="Times New Roman" w:hAnsi="Arial" w:cs="Arial"/>
                            <w:sz w:val="24"/>
                            <w:szCs w:val="24"/>
                            <w:lang w:eastAsia="es-CO"/>
                          </w:rPr>
                        </w:pPr>
                      </w:p>
                    </w:tc>
                  </w:tr>
                </w:tbl>
                <w:p w14:paraId="502391BA" w14:textId="77777777" w:rsidR="004C35BA" w:rsidRPr="00C90ABF" w:rsidRDefault="004C35BA" w:rsidP="00C90ABF">
                  <w:pPr>
                    <w:spacing w:line="360" w:lineRule="auto"/>
                    <w:rPr>
                      <w:rFonts w:ascii="Arial" w:eastAsia="Times New Roman" w:hAnsi="Arial" w:cs="Arial"/>
                      <w:color w:val="000000"/>
                      <w:sz w:val="24"/>
                      <w:szCs w:val="24"/>
                      <w:lang w:eastAsia="es-CO"/>
                    </w:rPr>
                  </w:pPr>
                </w:p>
              </w:tc>
            </w:tr>
            <w:tr w:rsidR="004C35BA" w:rsidRPr="00C90ABF" w14:paraId="6DFE93FC" w14:textId="77777777" w:rsidTr="00C90ABF">
              <w:tc>
                <w:tcPr>
                  <w:tcW w:w="0" w:type="auto"/>
                  <w:tcBorders>
                    <w:top w:val="dotted" w:sz="2" w:space="0" w:color="auto"/>
                    <w:left w:val="dotted" w:sz="2" w:space="0" w:color="auto"/>
                    <w:bottom w:val="dotted" w:sz="2" w:space="0" w:color="auto"/>
                    <w:right w:val="dotted" w:sz="2" w:space="0" w:color="auto"/>
                  </w:tcBorders>
                  <w:hideMark/>
                </w:tcPr>
                <w:p w14:paraId="63FB1D6C"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12</w:t>
                  </w: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6662"/>
                  </w:tblGrid>
                  <w:tr w:rsidR="004C35BA" w:rsidRPr="00C90ABF" w14:paraId="7856942A" w14:textId="77777777">
                    <w:trPr>
                      <w:tblCellSpacing w:w="0" w:type="dxa"/>
                    </w:trPr>
                    <w:tc>
                      <w:tcPr>
                        <w:tcW w:w="75" w:type="dxa"/>
                        <w:hideMark/>
                      </w:tcPr>
                      <w:p w14:paraId="33A4AEB2"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C571162" wp14:editId="4342A9ED">
                                  <wp:extent cx="9525" cy="9525"/>
                                  <wp:effectExtent l="0" t="0" r="0" b="0"/>
                                  <wp:docPr id="301" name="AutoShape 42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2DF9DA" id="AutoShape 423"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4FCEC32C"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6F7DD451" wp14:editId="494724DB">
                                  <wp:extent cx="19050" cy="19050"/>
                                  <wp:effectExtent l="0" t="0" r="0" b="0"/>
                                  <wp:docPr id="300" name="AutoShape 4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B7B96A" id="AutoShape 424"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4A224706"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95DC218" wp14:editId="2CEBF913">
                                  <wp:extent cx="9525" cy="9525"/>
                                  <wp:effectExtent l="0" t="0" r="0" b="0"/>
                                  <wp:docPr id="299" name="AutoShape 4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07F173" id="AutoShape 425"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200B9B6E"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i) Proyecta Acuerdo de teletrabajo para firma de las partes.</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ii) Revisa, da Visto Bueno y remite.</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iii) Revisa, firma y remite.</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iv) Revisa, firma Acuerdo de Teletrabajo y remite. </w:t>
                        </w:r>
                      </w:p>
                    </w:tc>
                  </w:tr>
                </w:tbl>
                <w:p w14:paraId="2C7EFADB"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2788"/>
                  </w:tblGrid>
                  <w:tr w:rsidR="004C35BA" w:rsidRPr="00C90ABF" w14:paraId="10B4EDD9" w14:textId="77777777">
                    <w:trPr>
                      <w:tblCellSpacing w:w="0" w:type="dxa"/>
                    </w:trPr>
                    <w:tc>
                      <w:tcPr>
                        <w:tcW w:w="75" w:type="dxa"/>
                        <w:hideMark/>
                      </w:tcPr>
                      <w:p w14:paraId="1E6A771B"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3BF0605" wp14:editId="0256EFE5">
                                  <wp:extent cx="9525" cy="9525"/>
                                  <wp:effectExtent l="0" t="0" r="0" b="0"/>
                                  <wp:docPr id="298" name="AutoShape 4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687B64" id="AutoShape 426"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75680E96"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5C3DE441" wp14:editId="4D6A7711">
                                  <wp:extent cx="19050" cy="19050"/>
                                  <wp:effectExtent l="0" t="0" r="0" b="0"/>
                                  <wp:docPr id="297" name="AutoShape 4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9D3FFB3" id="AutoShape 427"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34049125"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0866B5C6" wp14:editId="6758244D">
                                  <wp:extent cx="9525" cy="9525"/>
                                  <wp:effectExtent l="0" t="0" r="0" b="0"/>
                                  <wp:docPr id="296" name="AutoShape 4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939CA3" id="AutoShape 428"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2E410DA3"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i) Funcionario de Grupo de Vida Laboral de las Personas.</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ii) Coordinador del Grupo de Vida laboral de las Personas</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iii) Teletrabajador</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iv) Subdirector del Talento Humano  </w:t>
                        </w:r>
                      </w:p>
                    </w:tc>
                  </w:tr>
                </w:tbl>
                <w:p w14:paraId="08156A30"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745"/>
                  </w:tblGrid>
                  <w:tr w:rsidR="004C35BA" w:rsidRPr="00C90ABF" w14:paraId="18EC5C3E" w14:textId="77777777">
                    <w:trPr>
                      <w:tblCellSpacing w:w="0" w:type="dxa"/>
                    </w:trPr>
                    <w:tc>
                      <w:tcPr>
                        <w:tcW w:w="75" w:type="dxa"/>
                        <w:hideMark/>
                      </w:tcPr>
                      <w:p w14:paraId="38976A70"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3B7580BB" wp14:editId="25D848D9">
                                  <wp:extent cx="9525" cy="9525"/>
                                  <wp:effectExtent l="0" t="0" r="0" b="0"/>
                                  <wp:docPr id="295" name="AutoShape 4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E16F90" id="AutoShape 429"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hideMark/>
                      </w:tcPr>
                      <w:p w14:paraId="23DB0A9A"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56F682C" wp14:editId="4DFC5ACB">
                                  <wp:extent cx="19050" cy="19050"/>
                                  <wp:effectExtent l="0" t="0" r="0" b="0"/>
                                  <wp:docPr id="294" name="AutoShape 4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543FCF" id="AutoShape 430"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25328D77"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6533EC7E" wp14:editId="14049A4F">
                                  <wp:extent cx="9525" cy="9525"/>
                                  <wp:effectExtent l="0" t="0" r="0" b="0"/>
                                  <wp:docPr id="293" name="AutoShape 4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B1E4BA" id="AutoShape 431"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1F69C7B4" w14:textId="77777777" w:rsidR="004C35BA" w:rsidRPr="00C90ABF" w:rsidRDefault="00000000" w:rsidP="00C90ABF">
                        <w:pPr>
                          <w:spacing w:after="0" w:line="360" w:lineRule="auto"/>
                          <w:rPr>
                            <w:rFonts w:ascii="Arial" w:eastAsia="Times New Roman" w:hAnsi="Arial" w:cs="Arial"/>
                            <w:sz w:val="24"/>
                            <w:szCs w:val="24"/>
                            <w:lang w:eastAsia="es-CO"/>
                          </w:rPr>
                        </w:pPr>
                        <w:hyperlink r:id="rId10" w:history="1">
                          <w:r w:rsidR="004C35BA" w:rsidRPr="00C90ABF">
                            <w:rPr>
                              <w:rFonts w:ascii="Arial" w:eastAsia="Times New Roman" w:hAnsi="Arial" w:cs="Arial"/>
                              <w:color w:val="0000FF"/>
                              <w:sz w:val="24"/>
                              <w:szCs w:val="24"/>
                              <w:u w:val="single"/>
                              <w:lang w:eastAsia="es-CO"/>
                            </w:rPr>
                            <w:t>A-PR-GRF-008 Solicitud y entrega de bienes</w:t>
                          </w:r>
                        </w:hyperlink>
                      </w:p>
                      <w:p w14:paraId="381F0415" w14:textId="77777777" w:rsidR="004C35BA" w:rsidRPr="00C90ABF" w:rsidRDefault="004C35BA" w:rsidP="00C90ABF">
                        <w:pPr>
                          <w:spacing w:after="0" w:line="360" w:lineRule="auto"/>
                          <w:rPr>
                            <w:rFonts w:ascii="Arial" w:eastAsia="Times New Roman" w:hAnsi="Arial" w:cs="Arial"/>
                            <w:sz w:val="24"/>
                            <w:szCs w:val="24"/>
                            <w:lang w:eastAsia="es-CO"/>
                          </w:rPr>
                        </w:pPr>
                      </w:p>
                    </w:tc>
                  </w:tr>
                </w:tbl>
                <w:p w14:paraId="3E9B7C5B" w14:textId="77777777" w:rsidR="004C35BA" w:rsidRPr="00C90ABF" w:rsidRDefault="004C35BA" w:rsidP="00C90ABF">
                  <w:pPr>
                    <w:spacing w:line="360" w:lineRule="auto"/>
                    <w:rPr>
                      <w:rFonts w:ascii="Arial" w:eastAsia="Times New Roman" w:hAnsi="Arial" w:cs="Arial"/>
                      <w:color w:val="000000"/>
                      <w:sz w:val="24"/>
                      <w:szCs w:val="24"/>
                      <w:lang w:eastAsia="es-CO"/>
                    </w:rPr>
                  </w:pPr>
                </w:p>
              </w:tc>
            </w:tr>
            <w:tr w:rsidR="004C35BA" w:rsidRPr="00C90ABF" w14:paraId="027BE083" w14:textId="77777777" w:rsidTr="00C90ABF">
              <w:tc>
                <w:tcPr>
                  <w:tcW w:w="0" w:type="auto"/>
                  <w:tcBorders>
                    <w:top w:val="dotted" w:sz="2" w:space="0" w:color="auto"/>
                    <w:left w:val="dotted" w:sz="2" w:space="0" w:color="auto"/>
                    <w:bottom w:val="dotted" w:sz="2" w:space="0" w:color="auto"/>
                    <w:right w:val="dotted" w:sz="2" w:space="0" w:color="auto"/>
                  </w:tcBorders>
                  <w:hideMark/>
                </w:tcPr>
                <w:p w14:paraId="5A801E16"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13</w:t>
                  </w: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6662"/>
                  </w:tblGrid>
                  <w:tr w:rsidR="004C35BA" w:rsidRPr="00C90ABF" w14:paraId="57B334C4" w14:textId="77777777">
                    <w:trPr>
                      <w:tblCellSpacing w:w="0" w:type="dxa"/>
                    </w:trPr>
                    <w:tc>
                      <w:tcPr>
                        <w:tcW w:w="75" w:type="dxa"/>
                        <w:hideMark/>
                      </w:tcPr>
                      <w:p w14:paraId="000F0F6F"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0FA077D5" wp14:editId="1A21E386">
                                  <wp:extent cx="9525" cy="9525"/>
                                  <wp:effectExtent l="0" t="0" r="0" b="0"/>
                                  <wp:docPr id="292" name="AutoShape 4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D00F82" id="AutoShape 432"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5CCFB5D7"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2122478D" wp14:editId="3B1FA4B8">
                                  <wp:extent cx="19050" cy="19050"/>
                                  <wp:effectExtent l="0" t="0" r="0" b="0"/>
                                  <wp:docPr id="291" name="AutoShape 4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1ACB1A" id="AutoShape 433"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277FF2DE"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7FEFF09" wp14:editId="1C8ACE18">
                                  <wp:extent cx="9525" cy="9525"/>
                                  <wp:effectExtent l="0" t="0" r="0" b="0"/>
                                  <wp:docPr id="290" name="AutoShape 43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65A2E1" id="AutoShape 434"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7294F621"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Recibe Acuerdo firmado, lo radica e incorpora en la historia laboral.</w:t>
                        </w:r>
                        <w:r w:rsidRPr="00C90ABF">
                          <w:rPr>
                            <w:rFonts w:ascii="Arial" w:eastAsia="Times New Roman" w:hAnsi="Arial" w:cs="Arial"/>
                            <w:sz w:val="24"/>
                            <w:szCs w:val="24"/>
                            <w:lang w:eastAsia="es-CO"/>
                          </w:rPr>
                          <w:br/>
                          <w:t>Una vez radicado, informa al jefe inmediato del teletrabajador, al responsable de SST y al Coordinador del Grupo de Desarrollo Integral de las Personas.</w:t>
                        </w:r>
                        <w:r w:rsidRPr="00C90ABF">
                          <w:rPr>
                            <w:rFonts w:ascii="Arial" w:eastAsia="Times New Roman" w:hAnsi="Arial" w:cs="Arial"/>
                            <w:sz w:val="24"/>
                            <w:szCs w:val="24"/>
                            <w:lang w:eastAsia="es-CO"/>
                          </w:rPr>
                          <w:br/>
                          <w:t>Actualiza la información de la base de datos de teletrabajadores.  </w:t>
                        </w:r>
                      </w:p>
                    </w:tc>
                  </w:tr>
                </w:tbl>
                <w:p w14:paraId="10FC28E2"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2788"/>
                  </w:tblGrid>
                  <w:tr w:rsidR="004C35BA" w:rsidRPr="00C90ABF" w14:paraId="73AE3767" w14:textId="77777777">
                    <w:trPr>
                      <w:tblCellSpacing w:w="0" w:type="dxa"/>
                    </w:trPr>
                    <w:tc>
                      <w:tcPr>
                        <w:tcW w:w="75" w:type="dxa"/>
                        <w:hideMark/>
                      </w:tcPr>
                      <w:p w14:paraId="34B92C3C"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14112FAF" wp14:editId="725F128E">
                                  <wp:extent cx="9525" cy="9525"/>
                                  <wp:effectExtent l="0" t="0" r="0" b="0"/>
                                  <wp:docPr id="289" name="AutoShape 4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06F325" id="AutoShape 435"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3EE2D43C"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457C473" wp14:editId="76185B26">
                                  <wp:extent cx="19050" cy="19050"/>
                                  <wp:effectExtent l="0" t="0" r="0" b="0"/>
                                  <wp:docPr id="288" name="AutoShape 4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BDA2DA" id="AutoShape 436"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1EF4E4DB"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1F6DA5CF" wp14:editId="4C7ECA58">
                                  <wp:extent cx="9525" cy="9525"/>
                                  <wp:effectExtent l="0" t="0" r="0" b="0"/>
                                  <wp:docPr id="287" name="AutoShape 43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FC2DB4" id="AutoShape 437"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33FC5DFB"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Funcionario del Grupo de Vida Laboral de las Personas  </w:t>
                        </w:r>
                      </w:p>
                    </w:tc>
                  </w:tr>
                </w:tbl>
                <w:p w14:paraId="7D9066B8"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745"/>
                  </w:tblGrid>
                  <w:tr w:rsidR="004C35BA" w:rsidRPr="00C90ABF" w14:paraId="5694FEA4" w14:textId="77777777">
                    <w:trPr>
                      <w:tblCellSpacing w:w="0" w:type="dxa"/>
                    </w:trPr>
                    <w:tc>
                      <w:tcPr>
                        <w:tcW w:w="75" w:type="dxa"/>
                        <w:hideMark/>
                      </w:tcPr>
                      <w:p w14:paraId="27C1AE3C"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37256B22" wp14:editId="318BD709">
                                  <wp:extent cx="9525" cy="9525"/>
                                  <wp:effectExtent l="0" t="0" r="0" b="0"/>
                                  <wp:docPr id="286" name="AutoShape 43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8AD6D5D" id="AutoShape 438"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hideMark/>
                      </w:tcPr>
                      <w:p w14:paraId="4C460458"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5CC54C62" wp14:editId="18103CD2">
                                  <wp:extent cx="19050" cy="19050"/>
                                  <wp:effectExtent l="0" t="0" r="0" b="0"/>
                                  <wp:docPr id="285" name="AutoShape 43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52BCD3" id="AutoShape 439"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352187ED"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1FA0960" wp14:editId="30466D7C">
                                  <wp:extent cx="9525" cy="9525"/>
                                  <wp:effectExtent l="0" t="0" r="0" b="0"/>
                                  <wp:docPr id="284" name="AutoShape 4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6DB5FB" id="AutoShape 440"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62684E69" w14:textId="77777777" w:rsidR="004C35BA" w:rsidRPr="00C90ABF" w:rsidRDefault="004C35BA" w:rsidP="00C90ABF">
                        <w:pPr>
                          <w:spacing w:after="0" w:line="360" w:lineRule="auto"/>
                          <w:rPr>
                            <w:rFonts w:ascii="Arial" w:eastAsia="Times New Roman" w:hAnsi="Arial" w:cs="Arial"/>
                            <w:sz w:val="24"/>
                            <w:szCs w:val="24"/>
                            <w:lang w:eastAsia="es-CO"/>
                          </w:rPr>
                        </w:pPr>
                      </w:p>
                    </w:tc>
                  </w:tr>
                </w:tbl>
                <w:p w14:paraId="2CF9B405" w14:textId="77777777" w:rsidR="004C35BA" w:rsidRPr="00C90ABF" w:rsidRDefault="004C35BA" w:rsidP="00C90ABF">
                  <w:pPr>
                    <w:spacing w:line="360" w:lineRule="auto"/>
                    <w:rPr>
                      <w:rFonts w:ascii="Arial" w:eastAsia="Times New Roman" w:hAnsi="Arial" w:cs="Arial"/>
                      <w:color w:val="000000"/>
                      <w:sz w:val="24"/>
                      <w:szCs w:val="24"/>
                      <w:lang w:eastAsia="es-CO"/>
                    </w:rPr>
                  </w:pPr>
                </w:p>
              </w:tc>
            </w:tr>
            <w:tr w:rsidR="004C35BA" w:rsidRPr="00C90ABF" w14:paraId="0922D2DD" w14:textId="77777777" w:rsidTr="00C90ABF">
              <w:tc>
                <w:tcPr>
                  <w:tcW w:w="0" w:type="auto"/>
                  <w:tcBorders>
                    <w:top w:val="dotted" w:sz="2" w:space="0" w:color="auto"/>
                    <w:left w:val="dotted" w:sz="2" w:space="0" w:color="auto"/>
                    <w:bottom w:val="dotted" w:sz="2" w:space="0" w:color="auto"/>
                    <w:right w:val="dotted" w:sz="2" w:space="0" w:color="auto"/>
                  </w:tcBorders>
                  <w:hideMark/>
                </w:tcPr>
                <w:p w14:paraId="6560BA02"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14</w:t>
                  </w: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6662"/>
                  </w:tblGrid>
                  <w:tr w:rsidR="004C35BA" w:rsidRPr="00C90ABF" w14:paraId="3E4B7FD1" w14:textId="77777777">
                    <w:trPr>
                      <w:tblCellSpacing w:w="0" w:type="dxa"/>
                    </w:trPr>
                    <w:tc>
                      <w:tcPr>
                        <w:tcW w:w="75" w:type="dxa"/>
                        <w:hideMark/>
                      </w:tcPr>
                      <w:p w14:paraId="4ACCD650"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18E2FE13" wp14:editId="5739D214">
                                  <wp:extent cx="9525" cy="9525"/>
                                  <wp:effectExtent l="0" t="0" r="0" b="0"/>
                                  <wp:docPr id="283" name="AutoShape 4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07074F" id="AutoShape 441"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2F46A802"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603D256D" wp14:editId="24D1B079">
                                  <wp:extent cx="19050" cy="19050"/>
                                  <wp:effectExtent l="0" t="0" r="0" b="0"/>
                                  <wp:docPr id="282" name="AutoShape 44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B3BD62" id="AutoShape 442"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44A8329D"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1B6BDEB0" wp14:editId="144AB96B">
                                  <wp:extent cx="9525" cy="9525"/>
                                  <wp:effectExtent l="0" t="0" r="0" b="0"/>
                                  <wp:docPr id="281" name="AutoShape 4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87DE247" id="AutoShape 443"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03AA7B5E"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Ingresa información de los teletrabajadores en el formato de recolección de información y reporta al Ministerio de Trabajo.</w:t>
                        </w:r>
                        <w:r w:rsidRPr="00C90ABF">
                          <w:rPr>
                            <w:rFonts w:ascii="Arial" w:eastAsia="Times New Roman" w:hAnsi="Arial" w:cs="Arial"/>
                            <w:sz w:val="24"/>
                            <w:szCs w:val="24"/>
                            <w:lang w:eastAsia="es-CO"/>
                          </w:rPr>
                          <w:br/>
                          <w:t xml:space="preserve">[Ley 1221 de 2008, artículo 7. Formato de recolección de información de teletrabajadores de </w:t>
                        </w:r>
                        <w:proofErr w:type="spellStart"/>
                        <w:r w:rsidRPr="00C90ABF">
                          <w:rPr>
                            <w:rFonts w:ascii="Arial" w:eastAsia="Times New Roman" w:hAnsi="Arial" w:cs="Arial"/>
                            <w:sz w:val="24"/>
                            <w:szCs w:val="24"/>
                            <w:lang w:eastAsia="es-CO"/>
                          </w:rPr>
                          <w:t>MinTrabajo</w:t>
                        </w:r>
                        <w:proofErr w:type="spellEnd"/>
                        <w:r w:rsidRPr="00C90ABF">
                          <w:rPr>
                            <w:rFonts w:ascii="Arial" w:eastAsia="Times New Roman" w:hAnsi="Arial" w:cs="Arial"/>
                            <w:sz w:val="24"/>
                            <w:szCs w:val="24"/>
                            <w:lang w:eastAsia="es-CO"/>
                          </w:rPr>
                          <w:t xml:space="preserve"> (GPP-F-16)] </w:t>
                        </w:r>
                      </w:p>
                    </w:tc>
                  </w:tr>
                </w:tbl>
                <w:p w14:paraId="71735761"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2788"/>
                  </w:tblGrid>
                  <w:tr w:rsidR="004C35BA" w:rsidRPr="00C90ABF" w14:paraId="57AE98CA" w14:textId="77777777">
                    <w:trPr>
                      <w:tblCellSpacing w:w="0" w:type="dxa"/>
                    </w:trPr>
                    <w:tc>
                      <w:tcPr>
                        <w:tcW w:w="75" w:type="dxa"/>
                        <w:hideMark/>
                      </w:tcPr>
                      <w:p w14:paraId="70EC1800"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11B7E92F" wp14:editId="57796319">
                                  <wp:extent cx="9525" cy="9525"/>
                                  <wp:effectExtent l="0" t="0" r="0" b="0"/>
                                  <wp:docPr id="280" name="AutoShape 44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E988B66" id="AutoShape 444"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2C61AA44"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66DBAAAB" wp14:editId="142F543D">
                                  <wp:extent cx="19050" cy="19050"/>
                                  <wp:effectExtent l="0" t="0" r="0" b="0"/>
                                  <wp:docPr id="279" name="AutoShape 44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546AD8" id="AutoShape 445"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39CDCCB1"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6BF7422" wp14:editId="29D74399">
                                  <wp:extent cx="9525" cy="9525"/>
                                  <wp:effectExtent l="0" t="0" r="0" b="0"/>
                                  <wp:docPr id="278" name="AutoShape 44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1D0367" id="AutoShape 446"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273281E9"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Funcionario del Grupo de Desarrollo Integral de las Personas responsable de SST  </w:t>
                        </w:r>
                      </w:p>
                    </w:tc>
                  </w:tr>
                </w:tbl>
                <w:p w14:paraId="602872B8"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745"/>
                  </w:tblGrid>
                  <w:tr w:rsidR="004C35BA" w:rsidRPr="00C90ABF" w14:paraId="0F1A7B71" w14:textId="77777777">
                    <w:trPr>
                      <w:tblCellSpacing w:w="0" w:type="dxa"/>
                    </w:trPr>
                    <w:tc>
                      <w:tcPr>
                        <w:tcW w:w="75" w:type="dxa"/>
                        <w:hideMark/>
                      </w:tcPr>
                      <w:p w14:paraId="0AC5E7EB"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249192D" wp14:editId="0957AFF6">
                                  <wp:extent cx="9525" cy="9525"/>
                                  <wp:effectExtent l="0" t="0" r="0" b="0"/>
                                  <wp:docPr id="277" name="AutoShape 44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E4CB84" id="AutoShape 447"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hideMark/>
                      </w:tcPr>
                      <w:p w14:paraId="655EEB80"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04063754" wp14:editId="7D854583">
                                  <wp:extent cx="19050" cy="19050"/>
                                  <wp:effectExtent l="0" t="0" r="0" b="0"/>
                                  <wp:docPr id="276" name="AutoShape 44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08C78F" id="AutoShape 448"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057D7222"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CC8B509" wp14:editId="3AD6239D">
                                  <wp:extent cx="9525" cy="9525"/>
                                  <wp:effectExtent l="0" t="0" r="0" b="0"/>
                                  <wp:docPr id="275" name="AutoShape 44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5F02B9" id="AutoShape 449"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389033A8" w14:textId="77777777" w:rsidR="004C35BA" w:rsidRPr="00C90ABF" w:rsidRDefault="004C35BA" w:rsidP="00C90ABF">
                        <w:pPr>
                          <w:spacing w:after="0" w:line="360" w:lineRule="auto"/>
                          <w:rPr>
                            <w:rFonts w:ascii="Arial" w:eastAsia="Times New Roman" w:hAnsi="Arial" w:cs="Arial"/>
                            <w:sz w:val="24"/>
                            <w:szCs w:val="24"/>
                            <w:lang w:eastAsia="es-CO"/>
                          </w:rPr>
                        </w:pPr>
                      </w:p>
                    </w:tc>
                  </w:tr>
                </w:tbl>
                <w:p w14:paraId="05FE5580" w14:textId="77777777" w:rsidR="004C35BA" w:rsidRPr="00C90ABF" w:rsidRDefault="004C35BA" w:rsidP="00C90ABF">
                  <w:pPr>
                    <w:spacing w:line="360" w:lineRule="auto"/>
                    <w:rPr>
                      <w:rFonts w:ascii="Arial" w:eastAsia="Times New Roman" w:hAnsi="Arial" w:cs="Arial"/>
                      <w:color w:val="000000"/>
                      <w:sz w:val="24"/>
                      <w:szCs w:val="24"/>
                      <w:lang w:eastAsia="es-CO"/>
                    </w:rPr>
                  </w:pPr>
                </w:p>
              </w:tc>
            </w:tr>
            <w:tr w:rsidR="004C35BA" w:rsidRPr="00C90ABF" w14:paraId="0840C749" w14:textId="77777777" w:rsidTr="00C90ABF">
              <w:tc>
                <w:tcPr>
                  <w:tcW w:w="0" w:type="auto"/>
                  <w:tcBorders>
                    <w:top w:val="dotted" w:sz="2" w:space="0" w:color="auto"/>
                    <w:left w:val="dotted" w:sz="2" w:space="0" w:color="auto"/>
                    <w:bottom w:val="dotted" w:sz="2" w:space="0" w:color="auto"/>
                    <w:right w:val="dotted" w:sz="2" w:space="0" w:color="auto"/>
                  </w:tcBorders>
                  <w:hideMark/>
                </w:tcPr>
                <w:p w14:paraId="18002714"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15</w:t>
                  </w: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6662"/>
                  </w:tblGrid>
                  <w:tr w:rsidR="004C35BA" w:rsidRPr="00C90ABF" w14:paraId="3FB45368" w14:textId="77777777">
                    <w:trPr>
                      <w:tblCellSpacing w:w="0" w:type="dxa"/>
                    </w:trPr>
                    <w:tc>
                      <w:tcPr>
                        <w:tcW w:w="75" w:type="dxa"/>
                        <w:hideMark/>
                      </w:tcPr>
                      <w:p w14:paraId="58E7E5FB"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42115ED" wp14:editId="44530169">
                                  <wp:extent cx="9525" cy="9525"/>
                                  <wp:effectExtent l="0" t="0" r="0" b="0"/>
                                  <wp:docPr id="274" name="AutoShape 45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C73918" id="AutoShape 450"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536EC578"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3F69EA98" wp14:editId="5D598DB4">
                                  <wp:extent cx="19050" cy="19050"/>
                                  <wp:effectExtent l="0" t="0" r="0" b="0"/>
                                  <wp:docPr id="273" name="AutoShape 45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A8294C" id="AutoShape 451"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5B9A6D06"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F9E0CFA" wp14:editId="7D64C3CF">
                                  <wp:extent cx="9525" cy="9525"/>
                                  <wp:effectExtent l="0" t="0" r="0" b="0"/>
                                  <wp:docPr id="272" name="AutoShape 45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9C9E8A" id="AutoShape 452"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4E55769D"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Programa y realiza visitas periódicas para verificar condiciones de seguridad y salud en el trabajo.</w:t>
                        </w:r>
                        <w:r w:rsidRPr="00C90ABF">
                          <w:rPr>
                            <w:rFonts w:ascii="Arial" w:eastAsia="Times New Roman" w:hAnsi="Arial" w:cs="Arial"/>
                            <w:sz w:val="24"/>
                            <w:szCs w:val="24"/>
                            <w:lang w:eastAsia="es-CO"/>
                          </w:rPr>
                          <w:br/>
                          <w:t>De acuerdo con el resultado de la visita, establece recomendaciones en caso de requerirse.</w:t>
                        </w:r>
                        <w:r w:rsidRPr="00C90ABF">
                          <w:rPr>
                            <w:rFonts w:ascii="Arial" w:eastAsia="Times New Roman" w:hAnsi="Arial" w:cs="Arial"/>
                            <w:sz w:val="24"/>
                            <w:szCs w:val="24"/>
                            <w:lang w:eastAsia="es-CO"/>
                          </w:rPr>
                          <w:br/>
                          <w:t>Radica informes de visita y remite para incorporación en la historia laboral del funcionario.</w:t>
                        </w:r>
                        <w:r w:rsidRPr="00C90ABF">
                          <w:rPr>
                            <w:rFonts w:ascii="Arial" w:eastAsia="Times New Roman" w:hAnsi="Arial" w:cs="Arial"/>
                            <w:sz w:val="24"/>
                            <w:szCs w:val="24"/>
                            <w:lang w:eastAsia="es-CO"/>
                          </w:rPr>
                          <w:br/>
                        </w:r>
                        <w:r w:rsidRPr="00C90ABF">
                          <w:rPr>
                            <w:rFonts w:ascii="Arial" w:eastAsia="Times New Roman" w:hAnsi="Arial" w:cs="Arial"/>
                            <w:sz w:val="24"/>
                            <w:szCs w:val="24"/>
                            <w:lang w:eastAsia="es-CO"/>
                          </w:rPr>
                          <w:br/>
                          <w:t>Fin de procedimiento. </w:t>
                        </w:r>
                      </w:p>
                    </w:tc>
                  </w:tr>
                </w:tbl>
                <w:p w14:paraId="03F0859E"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2788"/>
                  </w:tblGrid>
                  <w:tr w:rsidR="004C35BA" w:rsidRPr="00C90ABF" w14:paraId="3E18D671" w14:textId="77777777">
                    <w:trPr>
                      <w:tblCellSpacing w:w="0" w:type="dxa"/>
                    </w:trPr>
                    <w:tc>
                      <w:tcPr>
                        <w:tcW w:w="75" w:type="dxa"/>
                        <w:hideMark/>
                      </w:tcPr>
                      <w:p w14:paraId="3D42A0CB"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1DB8D91B" wp14:editId="576DB2DB">
                                  <wp:extent cx="9525" cy="9525"/>
                                  <wp:effectExtent l="0" t="0" r="0" b="0"/>
                                  <wp:docPr id="271" name="AutoShape 45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284F849" id="AutoShape 453"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401F4D89"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2673516E" wp14:editId="3107A295">
                                  <wp:extent cx="19050" cy="19050"/>
                                  <wp:effectExtent l="0" t="0" r="0" b="0"/>
                                  <wp:docPr id="270" name="AutoShape 45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930B9C" id="AutoShape 454"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0BEE46AE"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0CF4FBC2" wp14:editId="2D6AFBD9">
                                  <wp:extent cx="9525" cy="9525"/>
                                  <wp:effectExtent l="0" t="0" r="0" b="0"/>
                                  <wp:docPr id="269" name="AutoShape 45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3D1DA4" id="AutoShape 455"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4F1A46BE"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sz w:val="24"/>
                            <w:szCs w:val="24"/>
                            <w:lang w:eastAsia="es-CO"/>
                          </w:rPr>
                          <w:t>Funcionario del Grupo de Desarrollo Integral de las Personas responsable de SST </w:t>
                        </w:r>
                      </w:p>
                    </w:tc>
                  </w:tr>
                </w:tbl>
                <w:p w14:paraId="59E78AB6" w14:textId="77777777" w:rsidR="004C35BA" w:rsidRPr="00C90ABF" w:rsidRDefault="004C35BA" w:rsidP="00C90ABF">
                  <w:pPr>
                    <w:spacing w:line="360" w:lineRule="auto"/>
                    <w:rPr>
                      <w:rFonts w:ascii="Arial" w:eastAsia="Times New Roman" w:hAnsi="Arial" w:cs="Arial"/>
                      <w:color w:val="000000"/>
                      <w:sz w:val="24"/>
                      <w:szCs w:val="24"/>
                      <w:lang w:eastAsia="es-CO"/>
                    </w:rPr>
                  </w:pPr>
                </w:p>
              </w:tc>
              <w:tc>
                <w:tcPr>
                  <w:tcW w:w="0" w:type="auto"/>
                  <w:tcBorders>
                    <w:top w:val="dotted" w:sz="2" w:space="0" w:color="auto"/>
                    <w:left w:val="dotted" w:sz="2" w:space="0" w:color="auto"/>
                    <w:bottom w:val="dotted" w:sz="2" w:space="0" w:color="auto"/>
                    <w:right w:val="dotted" w:sz="2" w:space="0" w:color="auto"/>
                  </w:tcBorders>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745"/>
                  </w:tblGrid>
                  <w:tr w:rsidR="004C35BA" w:rsidRPr="00C90ABF" w14:paraId="1F1D7A42" w14:textId="77777777">
                    <w:trPr>
                      <w:tblCellSpacing w:w="0" w:type="dxa"/>
                    </w:trPr>
                    <w:tc>
                      <w:tcPr>
                        <w:tcW w:w="75" w:type="dxa"/>
                        <w:hideMark/>
                      </w:tcPr>
                      <w:p w14:paraId="22C143E8"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C4C7A69" wp14:editId="1D011265">
                                  <wp:extent cx="9525" cy="9525"/>
                                  <wp:effectExtent l="0" t="0" r="0" b="0"/>
                                  <wp:docPr id="268" name="AutoShape 45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858A47" id="AutoShape 456"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FFFF"/>
                        <w:hideMark/>
                      </w:tcPr>
                      <w:p w14:paraId="6B56E250"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D2B7718" wp14:editId="1784BBB9">
                                  <wp:extent cx="19050" cy="19050"/>
                                  <wp:effectExtent l="0" t="0" r="0" b="0"/>
                                  <wp:docPr id="267" name="AutoShape 45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DCC1A5" id="AutoShape 457"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7F34F864"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5A22602D" wp14:editId="73D0927C">
                                  <wp:extent cx="9525" cy="9525"/>
                                  <wp:effectExtent l="0" t="0" r="0" b="0"/>
                                  <wp:docPr id="266" name="AutoShape 45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3F47D5" id="AutoShape 458"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2E2A12BC" w14:textId="77777777" w:rsidR="004C35BA" w:rsidRPr="00C90ABF" w:rsidRDefault="004C35BA" w:rsidP="00C90ABF">
                        <w:pPr>
                          <w:spacing w:after="0" w:line="360" w:lineRule="auto"/>
                          <w:rPr>
                            <w:rFonts w:ascii="Arial" w:eastAsia="Times New Roman" w:hAnsi="Arial" w:cs="Arial"/>
                            <w:sz w:val="24"/>
                            <w:szCs w:val="24"/>
                            <w:lang w:eastAsia="es-CO"/>
                          </w:rPr>
                        </w:pPr>
                      </w:p>
                    </w:tc>
                  </w:tr>
                </w:tbl>
                <w:p w14:paraId="48E80626" w14:textId="77777777" w:rsidR="004C35BA" w:rsidRPr="00C90ABF" w:rsidRDefault="004C35BA" w:rsidP="00C90ABF">
                  <w:pPr>
                    <w:spacing w:line="360" w:lineRule="auto"/>
                    <w:rPr>
                      <w:rFonts w:ascii="Arial" w:eastAsia="Times New Roman" w:hAnsi="Arial" w:cs="Arial"/>
                      <w:color w:val="000000"/>
                      <w:sz w:val="24"/>
                      <w:szCs w:val="24"/>
                      <w:lang w:eastAsia="es-CO"/>
                    </w:rPr>
                  </w:pPr>
                </w:p>
              </w:tc>
            </w:tr>
          </w:tbl>
          <w:p w14:paraId="3829E914" w14:textId="77777777" w:rsidR="004C35BA" w:rsidRPr="00C90ABF" w:rsidRDefault="004C35BA" w:rsidP="00C90ABF">
            <w:pPr>
              <w:spacing w:after="0" w:line="360" w:lineRule="auto"/>
              <w:rPr>
                <w:rFonts w:ascii="Arial" w:eastAsia="Times New Roman" w:hAnsi="Arial" w:cs="Arial"/>
                <w:color w:val="000000"/>
                <w:sz w:val="24"/>
                <w:szCs w:val="24"/>
                <w:lang w:eastAsia="es-CO"/>
              </w:rPr>
            </w:pPr>
          </w:p>
        </w:tc>
      </w:tr>
      <w:tr w:rsidR="004C35BA" w:rsidRPr="00C90ABF" w14:paraId="1D565E91" w14:textId="77777777" w:rsidTr="00C90ABF">
        <w:trPr>
          <w:tblCellSpacing w:w="0" w:type="dxa"/>
        </w:trPr>
        <w:tc>
          <w:tcPr>
            <w:tcW w:w="5000" w:type="pct"/>
            <w:vAlign w:val="center"/>
            <w:hideMark/>
          </w:tcPr>
          <w:p w14:paraId="27B9C8BA" w14:textId="77777777" w:rsidR="004C35BA" w:rsidRPr="00C90ABF" w:rsidRDefault="004C35BA" w:rsidP="00C90ABF">
            <w:pPr>
              <w:spacing w:after="0"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 </w:t>
            </w:r>
          </w:p>
        </w:tc>
      </w:tr>
      <w:tr w:rsidR="004C35BA" w:rsidRPr="00C90ABF" w14:paraId="0074D579" w14:textId="77777777" w:rsidTr="00C90ABF">
        <w:trPr>
          <w:tblCellSpacing w:w="0" w:type="dxa"/>
        </w:trPr>
        <w:tc>
          <w:tcPr>
            <w:tcW w:w="5000" w:type="pct"/>
            <w:shd w:val="clear" w:color="auto" w:fill="CCCCCC"/>
            <w:vAlign w:val="center"/>
            <w:hideMark/>
          </w:tcPr>
          <w:p w14:paraId="15768FBC" w14:textId="77777777" w:rsidR="004C35BA" w:rsidRPr="00C90ABF" w:rsidRDefault="004C35BA" w:rsidP="00C90ABF">
            <w:pPr>
              <w:spacing w:after="0" w:line="360" w:lineRule="auto"/>
              <w:jc w:val="center"/>
              <w:rPr>
                <w:rFonts w:ascii="Arial" w:eastAsia="Times New Roman" w:hAnsi="Arial" w:cs="Arial"/>
                <w:b/>
                <w:bCs/>
                <w:color w:val="000000"/>
                <w:sz w:val="24"/>
                <w:szCs w:val="24"/>
                <w:lang w:eastAsia="es-CO"/>
              </w:rPr>
            </w:pPr>
            <w:r w:rsidRPr="00C90ABF">
              <w:rPr>
                <w:rFonts w:ascii="Arial" w:eastAsia="Times New Roman" w:hAnsi="Arial" w:cs="Arial"/>
                <w:b/>
                <w:bCs/>
                <w:color w:val="000000"/>
                <w:sz w:val="24"/>
                <w:szCs w:val="24"/>
                <w:lang w:eastAsia="es-CO"/>
              </w:rPr>
              <w:t>6. DOCUMENTOS DE REFERENCIA</w:t>
            </w:r>
          </w:p>
        </w:tc>
      </w:tr>
      <w:tr w:rsidR="004C35BA" w:rsidRPr="00C90ABF" w14:paraId="493D275E" w14:textId="77777777" w:rsidTr="00C90ABF">
        <w:trPr>
          <w:tblCellSpacing w:w="0" w:type="dxa"/>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3040"/>
            </w:tblGrid>
            <w:tr w:rsidR="004C35BA" w:rsidRPr="00C90ABF" w14:paraId="12CB1C67" w14:textId="77777777">
              <w:trPr>
                <w:tblCellSpacing w:w="15" w:type="dxa"/>
              </w:trPr>
              <w:tc>
                <w:tcPr>
                  <w:tcW w:w="0" w:type="auto"/>
                  <w:vAlign w:val="center"/>
                  <w:hideMark/>
                </w:tcPr>
                <w:p w14:paraId="1D2E42F3" w14:textId="77777777" w:rsidR="004C35BA" w:rsidRPr="00C90ABF" w:rsidRDefault="004C35BA" w:rsidP="00C90ABF">
                  <w:pPr>
                    <w:spacing w:after="0" w:line="360" w:lineRule="auto"/>
                    <w:jc w:val="center"/>
                    <w:rPr>
                      <w:rFonts w:ascii="Arial" w:eastAsia="Times New Roman" w:hAnsi="Arial" w:cs="Arial"/>
                      <w:b/>
                      <w:bCs/>
                      <w:color w:val="000000"/>
                      <w:sz w:val="24"/>
                      <w:szCs w:val="24"/>
                      <w:lang w:eastAsia="es-CO"/>
                    </w:rPr>
                  </w:pPr>
                </w:p>
              </w:tc>
            </w:tr>
            <w:tr w:rsidR="004C35BA" w:rsidRPr="00C90ABF" w14:paraId="13877FF4" w14:textId="77777777">
              <w:trPr>
                <w:tblCellSpacing w:w="15"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2770"/>
                  </w:tblGrid>
                  <w:tr w:rsidR="004C35BA" w:rsidRPr="00C90ABF" w14:paraId="11349617" w14:textId="77777777">
                    <w:trPr>
                      <w:tblCellSpacing w:w="0" w:type="dxa"/>
                    </w:trPr>
                    <w:tc>
                      <w:tcPr>
                        <w:tcW w:w="75" w:type="dxa"/>
                        <w:hideMark/>
                      </w:tcPr>
                      <w:p w14:paraId="150D5C45" w14:textId="77777777" w:rsidR="004C35BA" w:rsidRPr="00C90ABF" w:rsidRDefault="004C35BA"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23908DB8" wp14:editId="7B998A41">
                                  <wp:extent cx="9525" cy="9525"/>
                                  <wp:effectExtent l="0" t="0" r="0" b="0"/>
                                  <wp:docPr id="265" name="AutoShape 4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A8C89E" id="AutoShape 459"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hideMark/>
                      </w:tcPr>
                      <w:p w14:paraId="3C9991C7" w14:textId="77777777" w:rsidR="004C35BA" w:rsidRPr="00C90ABF" w:rsidRDefault="004C35BA"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C59EB94" wp14:editId="30AF724B">
                                  <wp:extent cx="19050" cy="19050"/>
                                  <wp:effectExtent l="0" t="0" r="0" b="0"/>
                                  <wp:docPr id="264" name="AutoShape 46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B00AC6" id="AutoShape 460"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6A7A6528" w14:textId="77777777" w:rsidR="004C35BA" w:rsidRPr="00C90ABF" w:rsidRDefault="004C35BA"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55C085CE" wp14:editId="55DA1284">
                                  <wp:extent cx="9525" cy="9525"/>
                                  <wp:effectExtent l="0" t="0" r="0" b="0"/>
                                  <wp:docPr id="263" name="AutoShape 46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5DC655" id="AutoShape 461"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74879A3A" w14:textId="7CCDE277" w:rsidR="004C35BA" w:rsidRPr="00C90ABF" w:rsidRDefault="004C35BA" w:rsidP="00C90ABF">
                        <w:pPr>
                          <w:pStyle w:val="Prrafodelista"/>
                          <w:numPr>
                            <w:ilvl w:val="0"/>
                            <w:numId w:val="3"/>
                          </w:numPr>
                          <w:spacing w:after="0" w:line="360" w:lineRule="auto"/>
                          <w:ind w:left="342" w:hanging="342"/>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Ley 1221 del 16 de julio de 2008, mediante la cual se promovió y reguló el teletrabajo como un instrumento de generación de empleo y autoempleo mediante la utilización de tecnologías de la información y las telecomunicaciones (TIC). </w:t>
                        </w:r>
                      </w:p>
                    </w:tc>
                  </w:tr>
                </w:tbl>
                <w:p w14:paraId="296E9CF1" w14:textId="77777777" w:rsidR="004C35BA" w:rsidRPr="00C90ABF" w:rsidRDefault="004C35BA" w:rsidP="00C90ABF">
                  <w:pPr>
                    <w:spacing w:after="0" w:line="360" w:lineRule="auto"/>
                    <w:jc w:val="both"/>
                    <w:rPr>
                      <w:rFonts w:ascii="Arial" w:eastAsia="Times New Roman" w:hAnsi="Arial" w:cs="Arial"/>
                      <w:sz w:val="24"/>
                      <w:szCs w:val="24"/>
                      <w:lang w:eastAsia="es-CO"/>
                    </w:rPr>
                  </w:pPr>
                </w:p>
              </w:tc>
            </w:tr>
            <w:tr w:rsidR="004C35BA" w:rsidRPr="00C90ABF" w14:paraId="3212C3C3" w14:textId="77777777">
              <w:trPr>
                <w:tblCellSpacing w:w="15"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2770"/>
                  </w:tblGrid>
                  <w:tr w:rsidR="004C35BA" w:rsidRPr="00C90ABF" w14:paraId="3AF209FD" w14:textId="77777777">
                    <w:trPr>
                      <w:tblCellSpacing w:w="0" w:type="dxa"/>
                    </w:trPr>
                    <w:tc>
                      <w:tcPr>
                        <w:tcW w:w="75" w:type="dxa"/>
                        <w:hideMark/>
                      </w:tcPr>
                      <w:p w14:paraId="5044622C" w14:textId="77777777" w:rsidR="004C35BA" w:rsidRPr="00C90ABF" w:rsidRDefault="004C35BA"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2A053443" wp14:editId="24B2ADCE">
                                  <wp:extent cx="9525" cy="9525"/>
                                  <wp:effectExtent l="0" t="0" r="0" b="0"/>
                                  <wp:docPr id="262" name="AutoShape 46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AE28BB" id="AutoShape 462"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hideMark/>
                      </w:tcPr>
                      <w:p w14:paraId="6A77041B" w14:textId="77777777" w:rsidR="004C35BA" w:rsidRPr="00C90ABF" w:rsidRDefault="004C35BA"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5C28BE7" wp14:editId="437E157A">
                                  <wp:extent cx="19050" cy="19050"/>
                                  <wp:effectExtent l="0" t="0" r="0" b="0"/>
                                  <wp:docPr id="261" name="AutoShape 46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B5E2D4" id="AutoShape 463"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72E55CA4" w14:textId="77777777" w:rsidR="004C35BA" w:rsidRPr="00C90ABF" w:rsidRDefault="004C35BA" w:rsidP="00C90ABF">
                        <w:pPr>
                          <w:spacing w:after="0" w:line="360" w:lineRule="auto"/>
                          <w:jc w:val="both"/>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570ACD33" wp14:editId="546EFC3C">
                                  <wp:extent cx="9525" cy="9525"/>
                                  <wp:effectExtent l="0" t="0" r="0" b="0"/>
                                  <wp:docPr id="260" name="AutoShape 46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8DE12B" id="AutoShape 464"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642001CD" w14:textId="77777777" w:rsidR="004C35BA" w:rsidRPr="00C90ABF" w:rsidRDefault="004C35BA" w:rsidP="00C90ABF">
                        <w:pPr>
                          <w:pStyle w:val="Prrafodelista"/>
                          <w:numPr>
                            <w:ilvl w:val="0"/>
                            <w:numId w:val="3"/>
                          </w:numPr>
                          <w:spacing w:after="0" w:line="360" w:lineRule="auto"/>
                          <w:ind w:left="342" w:hanging="342"/>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Decreto 884 del 30 de abril de 2012, el cual reglamentó la Ley 1221 de 2008, estableciendo las condiciones laborales especiales del teletrabajo que regirán las relaciones entre empleadores y teletrabajadores.  </w:t>
                        </w:r>
                      </w:p>
                    </w:tc>
                  </w:tr>
                </w:tbl>
                <w:p w14:paraId="7275F3B1" w14:textId="77777777" w:rsidR="004C35BA" w:rsidRPr="00C90ABF" w:rsidRDefault="004C35BA" w:rsidP="00C90ABF">
                  <w:pPr>
                    <w:spacing w:after="0" w:line="360" w:lineRule="auto"/>
                    <w:jc w:val="both"/>
                    <w:rPr>
                      <w:rFonts w:ascii="Arial" w:eastAsia="Times New Roman" w:hAnsi="Arial" w:cs="Arial"/>
                      <w:sz w:val="24"/>
                      <w:szCs w:val="24"/>
                      <w:lang w:eastAsia="es-CO"/>
                    </w:rPr>
                  </w:pPr>
                </w:p>
              </w:tc>
            </w:tr>
            <w:tr w:rsidR="004C35BA" w:rsidRPr="00C90ABF" w14:paraId="0984C824" w14:textId="77777777">
              <w:trPr>
                <w:tblCellSpacing w:w="15"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2770"/>
                  </w:tblGrid>
                  <w:tr w:rsidR="004C35BA" w:rsidRPr="00C90ABF" w14:paraId="390FCEF6" w14:textId="77777777">
                    <w:trPr>
                      <w:tblCellSpacing w:w="0" w:type="dxa"/>
                    </w:trPr>
                    <w:tc>
                      <w:tcPr>
                        <w:tcW w:w="75" w:type="dxa"/>
                        <w:hideMark/>
                      </w:tcPr>
                      <w:p w14:paraId="14ECF06D"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0CF7A6A" wp14:editId="72980E92">
                                  <wp:extent cx="9525" cy="9525"/>
                                  <wp:effectExtent l="0" t="0" r="0" b="0"/>
                                  <wp:docPr id="259" name="AutoShape 46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B00C27" id="AutoShape 465"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0000"/>
                        <w:hideMark/>
                      </w:tcPr>
                      <w:p w14:paraId="60D03E3E"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E73DD9E" wp14:editId="4E09C380">
                                  <wp:extent cx="19050" cy="19050"/>
                                  <wp:effectExtent l="0" t="0" r="0" b="0"/>
                                  <wp:docPr id="258" name="AutoShape 46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F03792" id="AutoShape 466"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2FF0B6A7"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679DDBD1" wp14:editId="2E06C45B">
                                  <wp:extent cx="9525" cy="9525"/>
                                  <wp:effectExtent l="0" t="0" r="0" b="0"/>
                                  <wp:docPr id="257" name="AutoShape 46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98D82C" id="AutoShape 467"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409BEE3F" w14:textId="2BA68AEC" w:rsidR="004C35BA" w:rsidRPr="00C90ABF" w:rsidRDefault="004C35BA" w:rsidP="00C90ABF">
                        <w:pPr>
                          <w:pStyle w:val="Prrafodelista"/>
                          <w:numPr>
                            <w:ilvl w:val="0"/>
                            <w:numId w:val="3"/>
                          </w:numPr>
                          <w:spacing w:after="0" w:line="360" w:lineRule="auto"/>
                          <w:ind w:left="342" w:hanging="342"/>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Resolución 0177 del 09 de febrero de 2023 Por la cual se actualizan la política y los lineamientos generales del teletrabajo en la Superintendencia Financiera de Colombia. </w:t>
                        </w:r>
                      </w:p>
                    </w:tc>
                  </w:tr>
                </w:tbl>
                <w:p w14:paraId="2E8398AC" w14:textId="77777777" w:rsidR="004C35BA" w:rsidRPr="00C90ABF" w:rsidRDefault="004C35BA" w:rsidP="00C90ABF">
                  <w:pPr>
                    <w:spacing w:after="0" w:line="360" w:lineRule="auto"/>
                    <w:rPr>
                      <w:rFonts w:ascii="Arial" w:eastAsia="Times New Roman" w:hAnsi="Arial" w:cs="Arial"/>
                      <w:sz w:val="24"/>
                      <w:szCs w:val="24"/>
                      <w:lang w:eastAsia="es-CO"/>
                    </w:rPr>
                  </w:pPr>
                </w:p>
              </w:tc>
            </w:tr>
            <w:tr w:rsidR="004C35BA" w:rsidRPr="00C90ABF" w14:paraId="3FDDA1D3" w14:textId="77777777">
              <w:trPr>
                <w:tblCellSpacing w:w="15"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2770"/>
                  </w:tblGrid>
                  <w:tr w:rsidR="004C35BA" w:rsidRPr="00C90ABF" w14:paraId="4156BA0E" w14:textId="77777777">
                    <w:trPr>
                      <w:tblCellSpacing w:w="0" w:type="dxa"/>
                    </w:trPr>
                    <w:tc>
                      <w:tcPr>
                        <w:tcW w:w="75" w:type="dxa"/>
                        <w:hideMark/>
                      </w:tcPr>
                      <w:p w14:paraId="45FED5C2"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54A7B252" wp14:editId="4070D6C5">
                                  <wp:extent cx="9525" cy="9525"/>
                                  <wp:effectExtent l="0" t="0" r="0" b="0"/>
                                  <wp:docPr id="256" name="AutoShape 46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88D70A" id="AutoShape 468"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hideMark/>
                      </w:tcPr>
                      <w:p w14:paraId="5C5B54A8"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3EC1B62" wp14:editId="53E353F2">
                                  <wp:extent cx="19050" cy="19050"/>
                                  <wp:effectExtent l="0" t="0" r="0" b="0"/>
                                  <wp:docPr id="255" name="AutoShape 46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76DFCD" id="AutoShape 469"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36CBA16D"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5318407B" wp14:editId="646E9928">
                                  <wp:extent cx="9525" cy="9525"/>
                                  <wp:effectExtent l="0" t="0" r="0" b="0"/>
                                  <wp:docPr id="254" name="AutoShape 47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469B57" id="AutoShape 470"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3CFC97C2" w14:textId="172205B2" w:rsidR="004C35BA" w:rsidRPr="00C90ABF" w:rsidRDefault="004C35BA" w:rsidP="00C90ABF">
                        <w:pPr>
                          <w:pStyle w:val="Prrafodelista"/>
                          <w:numPr>
                            <w:ilvl w:val="0"/>
                            <w:numId w:val="3"/>
                          </w:numPr>
                          <w:spacing w:after="0" w:line="360" w:lineRule="auto"/>
                          <w:ind w:left="342" w:hanging="342"/>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Resolución 0894 del 29 de junio de 2017, mediante la cual el Superintendente Financiera delegó en el Subdirector de Talento Humano de la Superintendencia Financiera de Colombia, la facultad para suscribir los Acuerdos de teletrabajo entre la Superintendencia y sus servidores. </w:t>
                        </w:r>
                      </w:p>
                    </w:tc>
                  </w:tr>
                </w:tbl>
                <w:p w14:paraId="372C76FD" w14:textId="77777777" w:rsidR="004C35BA" w:rsidRPr="00C90ABF" w:rsidRDefault="004C35BA" w:rsidP="00C90ABF">
                  <w:pPr>
                    <w:spacing w:after="0" w:line="360" w:lineRule="auto"/>
                    <w:rPr>
                      <w:rFonts w:ascii="Arial" w:eastAsia="Times New Roman" w:hAnsi="Arial" w:cs="Arial"/>
                      <w:sz w:val="24"/>
                      <w:szCs w:val="24"/>
                      <w:lang w:eastAsia="es-CO"/>
                    </w:rPr>
                  </w:pPr>
                </w:p>
              </w:tc>
            </w:tr>
            <w:tr w:rsidR="004C35BA" w:rsidRPr="00C90ABF" w14:paraId="6A64AF48" w14:textId="77777777">
              <w:trPr>
                <w:tblCellSpacing w:w="15"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2770"/>
                  </w:tblGrid>
                  <w:tr w:rsidR="004C35BA" w:rsidRPr="00C90ABF" w14:paraId="393CD688" w14:textId="77777777">
                    <w:trPr>
                      <w:tblCellSpacing w:w="0" w:type="dxa"/>
                    </w:trPr>
                    <w:tc>
                      <w:tcPr>
                        <w:tcW w:w="75" w:type="dxa"/>
                        <w:hideMark/>
                      </w:tcPr>
                      <w:p w14:paraId="3495F44B"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01F671A5" wp14:editId="66727FCF">
                                  <wp:extent cx="9525" cy="9525"/>
                                  <wp:effectExtent l="0" t="0" r="0" b="0"/>
                                  <wp:docPr id="253" name="AutoShape 47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EC165C" id="AutoShape 471"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shd w:val="clear" w:color="auto" w:fill="FF0000"/>
                        <w:hideMark/>
                      </w:tcPr>
                      <w:p w14:paraId="77C9B683"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519E233C" wp14:editId="3ABA8904">
                                  <wp:extent cx="19050" cy="19050"/>
                                  <wp:effectExtent l="0" t="0" r="0" b="0"/>
                                  <wp:docPr id="252" name="AutoShape 47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72A12A" id="AutoShape 472"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106BB48E"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21273E97" wp14:editId="7998DC0D">
                                  <wp:extent cx="9525" cy="9525"/>
                                  <wp:effectExtent l="0" t="0" r="0" b="0"/>
                                  <wp:docPr id="251" name="AutoShape 47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1F3426" id="AutoShape 473"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0EFA73E5" w14:textId="3DDEF84E" w:rsidR="004C35BA" w:rsidRPr="00C90ABF" w:rsidRDefault="004C35BA" w:rsidP="00C90ABF">
                        <w:pPr>
                          <w:pStyle w:val="Prrafodelista"/>
                          <w:numPr>
                            <w:ilvl w:val="0"/>
                            <w:numId w:val="3"/>
                          </w:numPr>
                          <w:spacing w:after="0" w:line="360" w:lineRule="auto"/>
                          <w:ind w:left="342" w:hanging="342"/>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Decreto 1227 del 18 de julio de 2022, el 18 de julio 2022, mediante el cual se flexibiliza las condiciones del teletrabajo y enuncia nuevas obligaciones para el empleador, el teletrabajador y la administradora de riesgos profesionales -ARL-. </w:t>
                        </w:r>
                      </w:p>
                    </w:tc>
                  </w:tr>
                </w:tbl>
                <w:p w14:paraId="6DFEFE0A" w14:textId="77777777" w:rsidR="004C35BA" w:rsidRPr="00C90ABF" w:rsidRDefault="004C35BA" w:rsidP="00C90ABF">
                  <w:pPr>
                    <w:spacing w:after="0" w:line="360" w:lineRule="auto"/>
                    <w:rPr>
                      <w:rFonts w:ascii="Arial" w:eastAsia="Times New Roman" w:hAnsi="Arial" w:cs="Arial"/>
                      <w:sz w:val="24"/>
                      <w:szCs w:val="24"/>
                      <w:lang w:eastAsia="es-CO"/>
                    </w:rPr>
                  </w:pPr>
                </w:p>
              </w:tc>
            </w:tr>
            <w:tr w:rsidR="004C35BA" w:rsidRPr="00C90ABF" w14:paraId="12FF804A" w14:textId="77777777">
              <w:trPr>
                <w:tblCellSpacing w:w="15"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2770"/>
                  </w:tblGrid>
                  <w:tr w:rsidR="004C35BA" w:rsidRPr="00C90ABF" w14:paraId="18694806" w14:textId="77777777">
                    <w:trPr>
                      <w:tblCellSpacing w:w="0" w:type="dxa"/>
                    </w:trPr>
                    <w:tc>
                      <w:tcPr>
                        <w:tcW w:w="75" w:type="dxa"/>
                        <w:hideMark/>
                      </w:tcPr>
                      <w:p w14:paraId="33A53B7E"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83EDD93" wp14:editId="1EC73E2D">
                                  <wp:extent cx="9525" cy="9525"/>
                                  <wp:effectExtent l="0" t="0" r="0" b="0"/>
                                  <wp:docPr id="250" name="AutoShape 4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B8B468" id="AutoShape 474"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hideMark/>
                      </w:tcPr>
                      <w:p w14:paraId="64E81E8C"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5CA8FBDE" wp14:editId="59D36457">
                                  <wp:extent cx="19050" cy="19050"/>
                                  <wp:effectExtent l="0" t="0" r="0" b="0"/>
                                  <wp:docPr id="249" name="AutoShape 47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8BAD0F" id="AutoShape 475"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37E8CF87"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1DBD3EA4" wp14:editId="0018D5AD">
                                  <wp:extent cx="9525" cy="9525"/>
                                  <wp:effectExtent l="0" t="0" r="0" b="0"/>
                                  <wp:docPr id="248" name="AutoShape 47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94E1139" id="AutoShape 476"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1BBFE91A" w14:textId="77777777" w:rsidR="00C90ABF" w:rsidRDefault="004C35BA" w:rsidP="00C90ABF">
                        <w:pPr>
                          <w:pStyle w:val="Prrafodelista"/>
                          <w:numPr>
                            <w:ilvl w:val="0"/>
                            <w:numId w:val="3"/>
                          </w:numPr>
                          <w:spacing w:after="0" w:line="360" w:lineRule="auto"/>
                          <w:ind w:left="342" w:hanging="342"/>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Formato de Recolección de Información de Teletrabajadores - MinTrabajo:</w:t>
                        </w:r>
                      </w:p>
                      <w:p w14:paraId="796E52BE" w14:textId="7C1A65CA" w:rsidR="004C35BA" w:rsidRPr="00C90ABF" w:rsidRDefault="004C35BA" w:rsidP="00C90ABF">
                        <w:pPr>
                          <w:pStyle w:val="Prrafodelista"/>
                          <w:spacing w:after="0" w:line="360" w:lineRule="auto"/>
                          <w:ind w:left="342"/>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http://www.mintrabajo.gov.co/relaciones-laborales/derechos-fundamentales-del-trabajo/teletrabajo/formato-de-recoleccion-de-informacion-de-teletrabajadores. </w:t>
                        </w:r>
                      </w:p>
                    </w:tc>
                  </w:tr>
                </w:tbl>
                <w:p w14:paraId="19FCD18B" w14:textId="77777777" w:rsidR="004C35BA" w:rsidRPr="00C90ABF" w:rsidRDefault="004C35BA" w:rsidP="00C90ABF">
                  <w:pPr>
                    <w:spacing w:after="0" w:line="360" w:lineRule="auto"/>
                    <w:rPr>
                      <w:rFonts w:ascii="Arial" w:eastAsia="Times New Roman" w:hAnsi="Arial" w:cs="Arial"/>
                      <w:sz w:val="24"/>
                      <w:szCs w:val="24"/>
                      <w:lang w:eastAsia="es-CO"/>
                    </w:rPr>
                  </w:pPr>
                </w:p>
              </w:tc>
            </w:tr>
            <w:tr w:rsidR="004C35BA" w:rsidRPr="00C90ABF" w14:paraId="61BC9C38" w14:textId="77777777">
              <w:trPr>
                <w:tblCellSpacing w:w="15"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2770"/>
                  </w:tblGrid>
                  <w:tr w:rsidR="004C35BA" w:rsidRPr="00C90ABF" w14:paraId="7C519265" w14:textId="77777777">
                    <w:trPr>
                      <w:tblCellSpacing w:w="0" w:type="dxa"/>
                    </w:trPr>
                    <w:tc>
                      <w:tcPr>
                        <w:tcW w:w="75" w:type="dxa"/>
                        <w:hideMark/>
                      </w:tcPr>
                      <w:p w14:paraId="6EE95299"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53C9F4E2" wp14:editId="05C4744C">
                                  <wp:extent cx="9525" cy="9525"/>
                                  <wp:effectExtent l="0" t="0" r="0" b="0"/>
                                  <wp:docPr id="247" name="AutoShape 4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FDEA6F" id="AutoShape 477"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hideMark/>
                      </w:tcPr>
                      <w:p w14:paraId="0812AEDF"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5CAE41D4" wp14:editId="24204107">
                                  <wp:extent cx="19050" cy="19050"/>
                                  <wp:effectExtent l="0" t="0" r="0" b="0"/>
                                  <wp:docPr id="246" name="AutoShape 47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8F32D8" id="AutoShape 478"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4FCB5B15"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046B6950" wp14:editId="27B3C548">
                                  <wp:extent cx="9525" cy="9525"/>
                                  <wp:effectExtent l="0" t="0" r="0" b="0"/>
                                  <wp:docPr id="245" name="AutoShape 47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21312E" id="AutoShape 479"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477205B4" w14:textId="66BE45E3" w:rsidR="004C35BA" w:rsidRPr="00C90ABF" w:rsidRDefault="004C35BA" w:rsidP="00C90ABF">
                        <w:pPr>
                          <w:pStyle w:val="Prrafodelista"/>
                          <w:numPr>
                            <w:ilvl w:val="0"/>
                            <w:numId w:val="3"/>
                          </w:numPr>
                          <w:spacing w:after="0" w:line="360" w:lineRule="auto"/>
                          <w:ind w:left="342" w:hanging="342"/>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Proforma Interna A-PI-GTH-083 Solicitud Teletrabajo </w:t>
                        </w:r>
                      </w:p>
                    </w:tc>
                  </w:tr>
                </w:tbl>
                <w:p w14:paraId="606A1BE2" w14:textId="77777777" w:rsidR="004C35BA" w:rsidRPr="00C90ABF" w:rsidRDefault="004C35BA" w:rsidP="00C90ABF">
                  <w:pPr>
                    <w:spacing w:after="0" w:line="360" w:lineRule="auto"/>
                    <w:rPr>
                      <w:rFonts w:ascii="Arial" w:eastAsia="Times New Roman" w:hAnsi="Arial" w:cs="Arial"/>
                      <w:sz w:val="24"/>
                      <w:szCs w:val="24"/>
                      <w:lang w:eastAsia="es-CO"/>
                    </w:rPr>
                  </w:pPr>
                </w:p>
              </w:tc>
            </w:tr>
            <w:tr w:rsidR="004C35BA" w:rsidRPr="00C90ABF" w14:paraId="62EF7456" w14:textId="77777777">
              <w:trPr>
                <w:tblCellSpacing w:w="15"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5"/>
                    <w:gridCol w:w="30"/>
                    <w:gridCol w:w="75"/>
                    <w:gridCol w:w="12770"/>
                  </w:tblGrid>
                  <w:tr w:rsidR="004C35BA" w:rsidRPr="00C90ABF" w14:paraId="063E178D" w14:textId="77777777">
                    <w:trPr>
                      <w:tblCellSpacing w:w="0" w:type="dxa"/>
                    </w:trPr>
                    <w:tc>
                      <w:tcPr>
                        <w:tcW w:w="75" w:type="dxa"/>
                        <w:hideMark/>
                      </w:tcPr>
                      <w:p w14:paraId="1BC1F87F"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36A41CDF" wp14:editId="50F455F3">
                                  <wp:extent cx="9525" cy="9525"/>
                                  <wp:effectExtent l="0" t="0" r="0" b="0"/>
                                  <wp:docPr id="244" name="AutoShape 48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558088" id="AutoShape 480"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30" w:type="dxa"/>
                        <w:hideMark/>
                      </w:tcPr>
                      <w:p w14:paraId="7B66E60B"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48923B4C" wp14:editId="2CF99B4B">
                                  <wp:extent cx="19050" cy="19050"/>
                                  <wp:effectExtent l="0" t="0" r="0" b="0"/>
                                  <wp:docPr id="243" name="AutoShape 48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8048E3" id="AutoShape 481"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" filled="f" stroked="f">
                                  <o:lock v:ext="edit" aspectratio="t"/>
                                  <w10:anchorlock/>
                                </v:rect>
                              </w:pict>
                            </mc:Fallback>
                          </mc:AlternateContent>
                        </w:r>
                      </w:p>
                    </w:tc>
                    <w:tc>
                      <w:tcPr>
                        <w:tcW w:w="75" w:type="dxa"/>
                        <w:hideMark/>
                      </w:tcPr>
                      <w:p w14:paraId="35941FE5" w14:textId="77777777" w:rsidR="004C35BA" w:rsidRPr="00C90ABF" w:rsidRDefault="004C35BA" w:rsidP="00C90ABF">
                        <w:pPr>
                          <w:spacing w:after="0" w:line="360" w:lineRule="auto"/>
                          <w:rPr>
                            <w:rFonts w:ascii="Arial" w:eastAsia="Times New Roman" w:hAnsi="Arial" w:cs="Arial"/>
                            <w:sz w:val="24"/>
                            <w:szCs w:val="24"/>
                            <w:lang w:eastAsia="es-CO"/>
                          </w:rPr>
                        </w:pPr>
                        <w:r w:rsidRPr="00C90ABF">
                          <w:rPr>
                            <w:rFonts w:ascii="Arial" w:eastAsia="Times New Roman" w:hAnsi="Arial" w:cs="Arial"/>
                            <w:noProof/>
                            <w:sz w:val="24"/>
                            <w:szCs w:val="24"/>
                            <w:lang w:eastAsia="es-CO"/>
                          </w:rPr>
                          <mc:AlternateContent>
                            <mc:Choice Requires="wps">
                              <w:drawing>
                                <wp:inline distT="0" distB="0" distL="0" distR="0" wp14:anchorId="7EC74710" wp14:editId="3DFE2135">
                                  <wp:extent cx="9525" cy="9525"/>
                                  <wp:effectExtent l="0" t="0" r="0" b="0"/>
                                  <wp:docPr id="242" name="AutoShape 48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3691ED" id="AutoShape 482"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tc>
                    <w:tc>
                      <w:tcPr>
                        <w:tcW w:w="0" w:type="auto"/>
                        <w:hideMark/>
                      </w:tcPr>
                      <w:p w14:paraId="0E985D40" w14:textId="3E8A8B0B" w:rsidR="004C35BA" w:rsidRPr="00C90ABF" w:rsidRDefault="004C35BA" w:rsidP="00C90ABF">
                        <w:pPr>
                          <w:pStyle w:val="Prrafodelista"/>
                          <w:numPr>
                            <w:ilvl w:val="0"/>
                            <w:numId w:val="3"/>
                          </w:numPr>
                          <w:spacing w:after="0" w:line="360" w:lineRule="auto"/>
                          <w:ind w:left="342" w:hanging="342"/>
                          <w:jc w:val="both"/>
                          <w:rPr>
                            <w:rFonts w:ascii="Arial" w:eastAsia="Times New Roman" w:hAnsi="Arial" w:cs="Arial"/>
                            <w:sz w:val="24"/>
                            <w:szCs w:val="24"/>
                            <w:lang w:eastAsia="es-CO"/>
                          </w:rPr>
                        </w:pPr>
                        <w:r w:rsidRPr="00C90ABF">
                          <w:rPr>
                            <w:rFonts w:ascii="Arial" w:eastAsia="Times New Roman" w:hAnsi="Arial" w:cs="Arial"/>
                            <w:sz w:val="24"/>
                            <w:szCs w:val="24"/>
                            <w:lang w:eastAsia="es-CO"/>
                          </w:rPr>
                          <w:t>Proforma Interna A-PI-GTH-071 Informe de visita de condiciones de teletrabajo </w:t>
                        </w:r>
                      </w:p>
                    </w:tc>
                  </w:tr>
                </w:tbl>
                <w:p w14:paraId="171A31A6" w14:textId="77777777" w:rsidR="004C35BA" w:rsidRPr="00C90ABF" w:rsidRDefault="004C35BA" w:rsidP="00C90ABF">
                  <w:pPr>
                    <w:spacing w:after="0" w:line="360" w:lineRule="auto"/>
                    <w:rPr>
                      <w:rFonts w:ascii="Arial" w:eastAsia="Times New Roman" w:hAnsi="Arial" w:cs="Arial"/>
                      <w:sz w:val="24"/>
                      <w:szCs w:val="24"/>
                      <w:lang w:eastAsia="es-CO"/>
                    </w:rPr>
                  </w:pPr>
                </w:p>
              </w:tc>
            </w:tr>
          </w:tbl>
          <w:p w14:paraId="174EE894" w14:textId="77777777" w:rsidR="004C35BA" w:rsidRPr="00C90ABF" w:rsidRDefault="004C35BA" w:rsidP="00C90ABF">
            <w:pPr>
              <w:spacing w:after="0" w:line="360" w:lineRule="auto"/>
              <w:rPr>
                <w:rFonts w:ascii="Arial" w:eastAsia="Times New Roman" w:hAnsi="Arial" w:cs="Arial"/>
                <w:color w:val="000000"/>
                <w:sz w:val="24"/>
                <w:szCs w:val="24"/>
                <w:lang w:eastAsia="es-CO"/>
              </w:rPr>
            </w:pPr>
          </w:p>
        </w:tc>
      </w:tr>
      <w:tr w:rsidR="004C35BA" w:rsidRPr="00C90ABF" w14:paraId="34AE5D4A" w14:textId="77777777" w:rsidTr="00C90ABF">
        <w:trPr>
          <w:tblCellSpacing w:w="0" w:type="dxa"/>
        </w:trPr>
        <w:tc>
          <w:tcPr>
            <w:tcW w:w="5000" w:type="pct"/>
            <w:vAlign w:val="center"/>
            <w:hideMark/>
          </w:tcPr>
          <w:p w14:paraId="3669659F" w14:textId="77777777" w:rsidR="004C35BA" w:rsidRDefault="004C35BA" w:rsidP="00C90ABF">
            <w:pPr>
              <w:spacing w:after="0"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 </w:t>
            </w:r>
          </w:p>
          <w:p w14:paraId="4CD2077A" w14:textId="77777777" w:rsidR="00C90ABF" w:rsidRDefault="00C90ABF" w:rsidP="00C90ABF">
            <w:pPr>
              <w:spacing w:after="0" w:line="360" w:lineRule="auto"/>
              <w:rPr>
                <w:rFonts w:ascii="Arial" w:eastAsia="Times New Roman" w:hAnsi="Arial" w:cs="Arial"/>
                <w:color w:val="000000"/>
                <w:sz w:val="24"/>
                <w:szCs w:val="24"/>
                <w:lang w:eastAsia="es-CO"/>
              </w:rPr>
            </w:pPr>
          </w:p>
          <w:p w14:paraId="30AB6B19" w14:textId="77777777" w:rsidR="00C90ABF" w:rsidRDefault="00C90ABF" w:rsidP="00C90ABF">
            <w:pPr>
              <w:spacing w:after="0" w:line="360" w:lineRule="auto"/>
              <w:rPr>
                <w:rFonts w:ascii="Arial" w:eastAsia="Times New Roman" w:hAnsi="Arial" w:cs="Arial"/>
                <w:color w:val="000000"/>
                <w:sz w:val="24"/>
                <w:szCs w:val="24"/>
                <w:lang w:eastAsia="es-CO"/>
              </w:rPr>
            </w:pPr>
          </w:p>
          <w:p w14:paraId="7E9CFE94" w14:textId="77777777" w:rsidR="00C90ABF" w:rsidRDefault="00C90ABF" w:rsidP="00C90ABF">
            <w:pPr>
              <w:spacing w:after="0" w:line="360" w:lineRule="auto"/>
              <w:rPr>
                <w:rFonts w:ascii="Arial" w:eastAsia="Times New Roman" w:hAnsi="Arial" w:cs="Arial"/>
                <w:color w:val="000000"/>
                <w:sz w:val="24"/>
                <w:szCs w:val="24"/>
                <w:lang w:eastAsia="es-CO"/>
              </w:rPr>
            </w:pPr>
          </w:p>
          <w:p w14:paraId="4A1C246E" w14:textId="3B386C3C" w:rsidR="00C90ABF" w:rsidRPr="00C90ABF" w:rsidRDefault="00C90ABF" w:rsidP="00C90ABF">
            <w:pPr>
              <w:spacing w:after="0" w:line="360" w:lineRule="auto"/>
              <w:rPr>
                <w:rFonts w:ascii="Arial" w:eastAsia="Times New Roman" w:hAnsi="Arial" w:cs="Arial"/>
                <w:color w:val="000000"/>
                <w:sz w:val="24"/>
                <w:szCs w:val="24"/>
                <w:lang w:eastAsia="es-CO"/>
              </w:rPr>
            </w:pPr>
          </w:p>
        </w:tc>
      </w:tr>
      <w:tr w:rsidR="004C35BA" w:rsidRPr="00C90ABF" w14:paraId="77E5E416" w14:textId="77777777" w:rsidTr="00C90ABF">
        <w:trPr>
          <w:tblCellSpacing w:w="0" w:type="dxa"/>
        </w:trPr>
        <w:tc>
          <w:tcPr>
            <w:tcW w:w="5000" w:type="pct"/>
            <w:shd w:val="clear" w:color="auto" w:fill="CCCCCC"/>
            <w:vAlign w:val="center"/>
            <w:hideMark/>
          </w:tcPr>
          <w:p w14:paraId="203DA4BF" w14:textId="77777777" w:rsidR="004C35BA" w:rsidRPr="00C90ABF" w:rsidRDefault="004C35BA" w:rsidP="00C90ABF">
            <w:pPr>
              <w:spacing w:after="0" w:line="360" w:lineRule="auto"/>
              <w:jc w:val="center"/>
              <w:rPr>
                <w:rFonts w:ascii="Arial" w:eastAsia="Times New Roman" w:hAnsi="Arial" w:cs="Arial"/>
                <w:b/>
                <w:bCs/>
                <w:color w:val="000000"/>
                <w:sz w:val="24"/>
                <w:szCs w:val="24"/>
                <w:lang w:eastAsia="es-CO"/>
              </w:rPr>
            </w:pPr>
            <w:r w:rsidRPr="00C90ABF">
              <w:rPr>
                <w:rFonts w:ascii="Arial" w:eastAsia="Times New Roman" w:hAnsi="Arial" w:cs="Arial"/>
                <w:b/>
                <w:bCs/>
                <w:color w:val="000000"/>
                <w:sz w:val="24"/>
                <w:szCs w:val="24"/>
                <w:lang w:eastAsia="es-CO"/>
              </w:rPr>
              <w:t>7. HISTORIAL DE CAMBIOS</w:t>
            </w:r>
          </w:p>
        </w:tc>
      </w:tr>
      <w:tr w:rsidR="004C35BA" w:rsidRPr="00C90ABF" w14:paraId="107E99D1" w14:textId="77777777" w:rsidTr="00C90ABF">
        <w:trPr>
          <w:tblCellSpacing w:w="0" w:type="dxa"/>
        </w:trPr>
        <w:tc>
          <w:tcPr>
            <w:tcW w:w="5000" w:type="pct"/>
            <w:vAlign w:val="center"/>
            <w:hideMark/>
          </w:tcPr>
          <w:tbl>
            <w:tblPr>
              <w:tblStyle w:val="Tablaconcuadrcula"/>
              <w:tblW w:w="5000" w:type="pct"/>
              <w:tblLook w:val="04A0" w:firstRow="1" w:lastRow="0" w:firstColumn="1" w:lastColumn="0" w:noHBand="0" w:noVBand="1"/>
            </w:tblPr>
            <w:tblGrid>
              <w:gridCol w:w="2607"/>
              <w:gridCol w:w="2607"/>
              <w:gridCol w:w="7820"/>
            </w:tblGrid>
            <w:tr w:rsidR="004C35BA" w:rsidRPr="00C90ABF" w14:paraId="7E0FFD5C" w14:textId="77777777" w:rsidTr="00C90ABF">
              <w:tc>
                <w:tcPr>
                  <w:tcW w:w="1000" w:type="pct"/>
                  <w:tcBorders>
                    <w:top w:val="dotted" w:sz="2" w:space="0" w:color="auto"/>
                    <w:left w:val="dotted" w:sz="2" w:space="0" w:color="auto"/>
                    <w:bottom w:val="dotted" w:sz="2" w:space="0" w:color="auto"/>
                    <w:right w:val="dotted" w:sz="2" w:space="0" w:color="auto"/>
                  </w:tcBorders>
                  <w:hideMark/>
                </w:tcPr>
                <w:p w14:paraId="496C22BE" w14:textId="77777777"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b/>
                      <w:bCs/>
                      <w:color w:val="000000"/>
                      <w:sz w:val="24"/>
                      <w:szCs w:val="24"/>
                      <w:lang w:eastAsia="es-CO"/>
                    </w:rPr>
                    <w:t>Versión</w:t>
                  </w:r>
                </w:p>
              </w:tc>
              <w:tc>
                <w:tcPr>
                  <w:tcW w:w="1000" w:type="pct"/>
                  <w:tcBorders>
                    <w:top w:val="dotted" w:sz="2" w:space="0" w:color="auto"/>
                    <w:left w:val="dotted" w:sz="2" w:space="0" w:color="auto"/>
                    <w:bottom w:val="dotted" w:sz="2" w:space="0" w:color="auto"/>
                    <w:right w:val="dotted" w:sz="2" w:space="0" w:color="auto"/>
                  </w:tcBorders>
                  <w:hideMark/>
                </w:tcPr>
                <w:p w14:paraId="547DAB83" w14:textId="77777777"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b/>
                      <w:bCs/>
                      <w:color w:val="000000"/>
                      <w:sz w:val="24"/>
                      <w:szCs w:val="24"/>
                      <w:lang w:eastAsia="es-CO"/>
                    </w:rPr>
                    <w:t>Fecha</w:t>
                  </w:r>
                </w:p>
              </w:tc>
              <w:tc>
                <w:tcPr>
                  <w:tcW w:w="3000" w:type="pct"/>
                  <w:tcBorders>
                    <w:top w:val="dotted" w:sz="2" w:space="0" w:color="auto"/>
                    <w:left w:val="dotted" w:sz="2" w:space="0" w:color="auto"/>
                    <w:bottom w:val="dotted" w:sz="2" w:space="0" w:color="auto"/>
                    <w:right w:val="dotted" w:sz="2" w:space="0" w:color="auto"/>
                  </w:tcBorders>
                  <w:hideMark/>
                </w:tcPr>
                <w:p w14:paraId="7429AE48" w14:textId="77777777"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b/>
                      <w:bCs/>
                      <w:color w:val="000000"/>
                      <w:sz w:val="24"/>
                      <w:szCs w:val="24"/>
                      <w:lang w:eastAsia="es-CO"/>
                    </w:rPr>
                    <w:t>Cambios</w:t>
                  </w:r>
                </w:p>
              </w:tc>
            </w:tr>
            <w:tr w:rsidR="004C35BA" w:rsidRPr="00C90ABF" w14:paraId="3D7AB14B" w14:textId="77777777" w:rsidTr="00C90ABF">
              <w:tc>
                <w:tcPr>
                  <w:tcW w:w="1000" w:type="pct"/>
                  <w:tcBorders>
                    <w:top w:val="dotted" w:sz="2" w:space="0" w:color="auto"/>
                    <w:left w:val="dotted" w:sz="2" w:space="0" w:color="auto"/>
                    <w:bottom w:val="dotted" w:sz="2" w:space="0" w:color="auto"/>
                    <w:right w:val="dotted" w:sz="2" w:space="0" w:color="auto"/>
                  </w:tcBorders>
                  <w:hideMark/>
                </w:tcPr>
                <w:p w14:paraId="4677A057" w14:textId="77777777"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1</w:t>
                  </w:r>
                </w:p>
              </w:tc>
              <w:tc>
                <w:tcPr>
                  <w:tcW w:w="1000" w:type="pct"/>
                  <w:tcBorders>
                    <w:top w:val="dotted" w:sz="2" w:space="0" w:color="auto"/>
                    <w:left w:val="dotted" w:sz="2" w:space="0" w:color="auto"/>
                    <w:bottom w:val="dotted" w:sz="2" w:space="0" w:color="auto"/>
                    <w:right w:val="dotted" w:sz="2" w:space="0" w:color="auto"/>
                  </w:tcBorders>
                  <w:hideMark/>
                </w:tcPr>
                <w:p w14:paraId="764F156D" w14:textId="77777777"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14/Jun/2018</w:t>
                  </w:r>
                </w:p>
              </w:tc>
              <w:tc>
                <w:tcPr>
                  <w:tcW w:w="3000" w:type="pct"/>
                  <w:tcBorders>
                    <w:top w:val="dotted" w:sz="2" w:space="0" w:color="auto"/>
                    <w:left w:val="dotted" w:sz="2" w:space="0" w:color="auto"/>
                    <w:bottom w:val="dotted" w:sz="2" w:space="0" w:color="auto"/>
                    <w:right w:val="dotted" w:sz="2" w:space="0" w:color="auto"/>
                  </w:tcBorders>
                  <w:hideMark/>
                </w:tcPr>
                <w:p w14:paraId="52F5DF0C"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Documento inicial</w:t>
                  </w:r>
                  <w:r w:rsidRPr="00C90ABF">
                    <w:rPr>
                      <w:rFonts w:ascii="Arial" w:eastAsia="Times New Roman" w:hAnsi="Arial" w:cs="Arial"/>
                      <w:color w:val="000000"/>
                      <w:sz w:val="24"/>
                      <w:szCs w:val="24"/>
                      <w:lang w:eastAsia="es-CO"/>
                    </w:rPr>
                    <w:br/>
                    <w:t> </w:t>
                  </w:r>
                </w:p>
              </w:tc>
            </w:tr>
            <w:tr w:rsidR="004C35BA" w:rsidRPr="00C90ABF" w14:paraId="7F46D22F" w14:textId="77777777" w:rsidTr="00C90ABF">
              <w:tc>
                <w:tcPr>
                  <w:tcW w:w="1000" w:type="pct"/>
                  <w:tcBorders>
                    <w:top w:val="dotted" w:sz="2" w:space="0" w:color="auto"/>
                    <w:left w:val="dotted" w:sz="2" w:space="0" w:color="auto"/>
                    <w:bottom w:val="dotted" w:sz="2" w:space="0" w:color="auto"/>
                    <w:right w:val="dotted" w:sz="2" w:space="0" w:color="auto"/>
                  </w:tcBorders>
                  <w:hideMark/>
                </w:tcPr>
                <w:p w14:paraId="26F04D3C" w14:textId="77777777"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2</w:t>
                  </w:r>
                </w:p>
              </w:tc>
              <w:tc>
                <w:tcPr>
                  <w:tcW w:w="1000" w:type="pct"/>
                  <w:tcBorders>
                    <w:top w:val="dotted" w:sz="2" w:space="0" w:color="auto"/>
                    <w:left w:val="dotted" w:sz="2" w:space="0" w:color="auto"/>
                    <w:bottom w:val="dotted" w:sz="2" w:space="0" w:color="auto"/>
                    <w:right w:val="dotted" w:sz="2" w:space="0" w:color="auto"/>
                  </w:tcBorders>
                  <w:hideMark/>
                </w:tcPr>
                <w:p w14:paraId="6BCFB91B" w14:textId="77777777"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19/Ene/2021</w:t>
                  </w:r>
                </w:p>
              </w:tc>
              <w:tc>
                <w:tcPr>
                  <w:tcW w:w="3000" w:type="pct"/>
                  <w:tcBorders>
                    <w:top w:val="dotted" w:sz="2" w:space="0" w:color="auto"/>
                    <w:left w:val="dotted" w:sz="2" w:space="0" w:color="auto"/>
                    <w:bottom w:val="dotted" w:sz="2" w:space="0" w:color="auto"/>
                    <w:right w:val="dotted" w:sz="2" w:space="0" w:color="auto"/>
                  </w:tcBorders>
                  <w:hideMark/>
                </w:tcPr>
                <w:p w14:paraId="1AFD377F"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Se efectúa revisión y actualización integral del procedimiento</w:t>
                  </w:r>
                  <w:r w:rsidRPr="00C90ABF">
                    <w:rPr>
                      <w:rFonts w:ascii="Arial" w:eastAsia="Times New Roman" w:hAnsi="Arial" w:cs="Arial"/>
                      <w:color w:val="000000"/>
                      <w:sz w:val="24"/>
                      <w:szCs w:val="24"/>
                      <w:lang w:eastAsia="es-CO"/>
                    </w:rPr>
                    <w:br/>
                    <w:t> </w:t>
                  </w:r>
                </w:p>
              </w:tc>
            </w:tr>
            <w:tr w:rsidR="004C35BA" w:rsidRPr="00C90ABF" w14:paraId="3A6AFB72" w14:textId="77777777" w:rsidTr="00C90ABF">
              <w:tc>
                <w:tcPr>
                  <w:tcW w:w="1000" w:type="pct"/>
                  <w:tcBorders>
                    <w:top w:val="dotted" w:sz="2" w:space="0" w:color="auto"/>
                    <w:left w:val="dotted" w:sz="2" w:space="0" w:color="auto"/>
                    <w:bottom w:val="dotted" w:sz="2" w:space="0" w:color="auto"/>
                    <w:right w:val="dotted" w:sz="2" w:space="0" w:color="auto"/>
                  </w:tcBorders>
                  <w:hideMark/>
                </w:tcPr>
                <w:p w14:paraId="5AFA471D" w14:textId="77777777"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3</w:t>
                  </w:r>
                </w:p>
              </w:tc>
              <w:tc>
                <w:tcPr>
                  <w:tcW w:w="1000" w:type="pct"/>
                  <w:tcBorders>
                    <w:top w:val="dotted" w:sz="2" w:space="0" w:color="auto"/>
                    <w:left w:val="dotted" w:sz="2" w:space="0" w:color="auto"/>
                    <w:bottom w:val="dotted" w:sz="2" w:space="0" w:color="auto"/>
                    <w:right w:val="dotted" w:sz="2" w:space="0" w:color="auto"/>
                  </w:tcBorders>
                  <w:hideMark/>
                </w:tcPr>
                <w:p w14:paraId="4E870F0F" w14:textId="77777777"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03/Ago/2021</w:t>
                  </w:r>
                </w:p>
              </w:tc>
              <w:tc>
                <w:tcPr>
                  <w:tcW w:w="3000" w:type="pct"/>
                  <w:tcBorders>
                    <w:top w:val="dotted" w:sz="2" w:space="0" w:color="auto"/>
                    <w:left w:val="dotted" w:sz="2" w:space="0" w:color="auto"/>
                    <w:bottom w:val="dotted" w:sz="2" w:space="0" w:color="auto"/>
                    <w:right w:val="dotted" w:sz="2" w:space="0" w:color="auto"/>
                  </w:tcBorders>
                  <w:hideMark/>
                </w:tcPr>
                <w:p w14:paraId="2E597F07"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Se revisa y ajusta de manera integral el procedimiento de acuerdo con la nueva reglamentación interna. </w:t>
                  </w:r>
                </w:p>
              </w:tc>
            </w:tr>
            <w:tr w:rsidR="004C35BA" w:rsidRPr="00C90ABF" w14:paraId="1EE0EB13" w14:textId="77777777" w:rsidTr="00C90ABF">
              <w:tc>
                <w:tcPr>
                  <w:tcW w:w="1000" w:type="pct"/>
                  <w:tcBorders>
                    <w:top w:val="dotted" w:sz="2" w:space="0" w:color="auto"/>
                    <w:left w:val="dotted" w:sz="2" w:space="0" w:color="auto"/>
                    <w:bottom w:val="dotted" w:sz="2" w:space="0" w:color="auto"/>
                    <w:right w:val="dotted" w:sz="2" w:space="0" w:color="auto"/>
                  </w:tcBorders>
                  <w:hideMark/>
                </w:tcPr>
                <w:p w14:paraId="353D1E54" w14:textId="77777777"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4</w:t>
                  </w:r>
                </w:p>
              </w:tc>
              <w:tc>
                <w:tcPr>
                  <w:tcW w:w="1000" w:type="pct"/>
                  <w:tcBorders>
                    <w:top w:val="dotted" w:sz="2" w:space="0" w:color="auto"/>
                    <w:left w:val="dotted" w:sz="2" w:space="0" w:color="auto"/>
                    <w:bottom w:val="dotted" w:sz="2" w:space="0" w:color="auto"/>
                    <w:right w:val="dotted" w:sz="2" w:space="0" w:color="auto"/>
                  </w:tcBorders>
                  <w:hideMark/>
                </w:tcPr>
                <w:p w14:paraId="04C15529" w14:textId="77777777"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03/Ago/2021</w:t>
                  </w:r>
                </w:p>
              </w:tc>
              <w:tc>
                <w:tcPr>
                  <w:tcW w:w="3000" w:type="pct"/>
                  <w:tcBorders>
                    <w:top w:val="dotted" w:sz="2" w:space="0" w:color="auto"/>
                    <w:left w:val="dotted" w:sz="2" w:space="0" w:color="auto"/>
                    <w:bottom w:val="dotted" w:sz="2" w:space="0" w:color="auto"/>
                    <w:right w:val="dotted" w:sz="2" w:space="0" w:color="auto"/>
                  </w:tcBorders>
                  <w:hideMark/>
                </w:tcPr>
                <w:p w14:paraId="07ECB4CE"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Se realiza el ajuste de la actividad 7 y la referencia normativa interna. </w:t>
                  </w:r>
                </w:p>
              </w:tc>
            </w:tr>
            <w:tr w:rsidR="004C35BA" w:rsidRPr="00C90ABF" w14:paraId="68D964A9" w14:textId="77777777" w:rsidTr="00C90ABF">
              <w:tc>
                <w:tcPr>
                  <w:tcW w:w="1000" w:type="pct"/>
                  <w:tcBorders>
                    <w:top w:val="dotted" w:sz="2" w:space="0" w:color="auto"/>
                    <w:left w:val="dotted" w:sz="2" w:space="0" w:color="auto"/>
                    <w:bottom w:val="dotted" w:sz="2" w:space="0" w:color="auto"/>
                    <w:right w:val="dotted" w:sz="2" w:space="0" w:color="auto"/>
                  </w:tcBorders>
                  <w:hideMark/>
                </w:tcPr>
                <w:p w14:paraId="35A70022" w14:textId="77777777"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5</w:t>
                  </w:r>
                </w:p>
              </w:tc>
              <w:tc>
                <w:tcPr>
                  <w:tcW w:w="1000" w:type="pct"/>
                  <w:tcBorders>
                    <w:top w:val="dotted" w:sz="2" w:space="0" w:color="auto"/>
                    <w:left w:val="dotted" w:sz="2" w:space="0" w:color="auto"/>
                    <w:bottom w:val="dotted" w:sz="2" w:space="0" w:color="auto"/>
                    <w:right w:val="dotted" w:sz="2" w:space="0" w:color="auto"/>
                  </w:tcBorders>
                  <w:hideMark/>
                </w:tcPr>
                <w:p w14:paraId="62BCF616" w14:textId="77777777"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13/Ago/2021</w:t>
                  </w:r>
                </w:p>
              </w:tc>
              <w:tc>
                <w:tcPr>
                  <w:tcW w:w="3000" w:type="pct"/>
                  <w:tcBorders>
                    <w:top w:val="dotted" w:sz="2" w:space="0" w:color="auto"/>
                    <w:left w:val="dotted" w:sz="2" w:space="0" w:color="auto"/>
                    <w:bottom w:val="dotted" w:sz="2" w:space="0" w:color="auto"/>
                    <w:right w:val="dotted" w:sz="2" w:space="0" w:color="auto"/>
                  </w:tcBorders>
                  <w:hideMark/>
                </w:tcPr>
                <w:p w14:paraId="06398CC0"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Se realiza ajuste integral del procedimiento, con ocasión de la expedición de la Resolución 0854 del 9 de agosto de 2021 </w:t>
                  </w:r>
                </w:p>
              </w:tc>
            </w:tr>
            <w:tr w:rsidR="004C35BA" w:rsidRPr="00C90ABF" w14:paraId="34BD66EF" w14:textId="77777777" w:rsidTr="00C90ABF">
              <w:tc>
                <w:tcPr>
                  <w:tcW w:w="1000" w:type="pct"/>
                  <w:tcBorders>
                    <w:top w:val="dotted" w:sz="2" w:space="0" w:color="auto"/>
                    <w:left w:val="dotted" w:sz="2" w:space="0" w:color="auto"/>
                    <w:bottom w:val="dotted" w:sz="2" w:space="0" w:color="auto"/>
                    <w:right w:val="dotted" w:sz="2" w:space="0" w:color="auto"/>
                  </w:tcBorders>
                  <w:hideMark/>
                </w:tcPr>
                <w:p w14:paraId="76F78919" w14:textId="77777777"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6</w:t>
                  </w:r>
                </w:p>
              </w:tc>
              <w:tc>
                <w:tcPr>
                  <w:tcW w:w="1000" w:type="pct"/>
                  <w:tcBorders>
                    <w:top w:val="dotted" w:sz="2" w:space="0" w:color="auto"/>
                    <w:left w:val="dotted" w:sz="2" w:space="0" w:color="auto"/>
                    <w:bottom w:val="dotted" w:sz="2" w:space="0" w:color="auto"/>
                    <w:right w:val="dotted" w:sz="2" w:space="0" w:color="auto"/>
                  </w:tcBorders>
                  <w:hideMark/>
                </w:tcPr>
                <w:p w14:paraId="11537EE5" w14:textId="77777777"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12/Sep/2022</w:t>
                  </w:r>
                </w:p>
              </w:tc>
              <w:tc>
                <w:tcPr>
                  <w:tcW w:w="3000" w:type="pct"/>
                  <w:tcBorders>
                    <w:top w:val="dotted" w:sz="2" w:space="0" w:color="auto"/>
                    <w:left w:val="dotted" w:sz="2" w:space="0" w:color="auto"/>
                    <w:bottom w:val="dotted" w:sz="2" w:space="0" w:color="auto"/>
                    <w:right w:val="dotted" w:sz="2" w:space="0" w:color="auto"/>
                  </w:tcBorders>
                  <w:hideMark/>
                </w:tcPr>
                <w:p w14:paraId="4B37BF94"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Se adiciona nombre al documento A-PI-GTH-083 Solicitud Teletrabajo </w:t>
                  </w:r>
                </w:p>
              </w:tc>
            </w:tr>
            <w:tr w:rsidR="004C35BA" w:rsidRPr="00C90ABF" w14:paraId="48F37B29" w14:textId="77777777" w:rsidTr="00C90ABF">
              <w:tc>
                <w:tcPr>
                  <w:tcW w:w="1000" w:type="pct"/>
                  <w:tcBorders>
                    <w:top w:val="dotted" w:sz="2" w:space="0" w:color="auto"/>
                    <w:left w:val="dotted" w:sz="2" w:space="0" w:color="auto"/>
                    <w:bottom w:val="dotted" w:sz="2" w:space="0" w:color="auto"/>
                    <w:right w:val="dotted" w:sz="2" w:space="0" w:color="auto"/>
                  </w:tcBorders>
                  <w:hideMark/>
                </w:tcPr>
                <w:p w14:paraId="613E7EB2" w14:textId="77777777" w:rsidR="00C90ABF" w:rsidRDefault="00C90ABF" w:rsidP="00C90ABF">
                  <w:pPr>
                    <w:spacing w:line="360" w:lineRule="auto"/>
                    <w:jc w:val="center"/>
                    <w:rPr>
                      <w:rFonts w:ascii="Arial" w:eastAsia="Times New Roman" w:hAnsi="Arial" w:cs="Arial"/>
                      <w:color w:val="000000"/>
                      <w:sz w:val="24"/>
                      <w:szCs w:val="24"/>
                      <w:lang w:eastAsia="es-CO"/>
                    </w:rPr>
                  </w:pPr>
                </w:p>
                <w:p w14:paraId="5A9B474D" w14:textId="77777777" w:rsidR="00C90ABF" w:rsidRDefault="00C90ABF" w:rsidP="00C90ABF">
                  <w:pPr>
                    <w:spacing w:line="360" w:lineRule="auto"/>
                    <w:jc w:val="center"/>
                    <w:rPr>
                      <w:rFonts w:ascii="Arial" w:eastAsia="Times New Roman" w:hAnsi="Arial" w:cs="Arial"/>
                      <w:color w:val="000000"/>
                      <w:sz w:val="24"/>
                      <w:szCs w:val="24"/>
                      <w:lang w:eastAsia="es-CO"/>
                    </w:rPr>
                  </w:pPr>
                </w:p>
                <w:p w14:paraId="5698FEFC" w14:textId="77777777" w:rsidR="00C90ABF" w:rsidRDefault="00C90ABF" w:rsidP="00C90ABF">
                  <w:pPr>
                    <w:spacing w:line="360" w:lineRule="auto"/>
                    <w:jc w:val="center"/>
                    <w:rPr>
                      <w:rFonts w:ascii="Arial" w:eastAsia="Times New Roman" w:hAnsi="Arial" w:cs="Arial"/>
                      <w:color w:val="000000"/>
                      <w:sz w:val="24"/>
                      <w:szCs w:val="24"/>
                      <w:lang w:eastAsia="es-CO"/>
                    </w:rPr>
                  </w:pPr>
                </w:p>
                <w:p w14:paraId="76D63794" w14:textId="77777777" w:rsidR="00C90ABF" w:rsidRDefault="00C90ABF" w:rsidP="00C90ABF">
                  <w:pPr>
                    <w:spacing w:line="360" w:lineRule="auto"/>
                    <w:jc w:val="center"/>
                    <w:rPr>
                      <w:rFonts w:ascii="Arial" w:eastAsia="Times New Roman" w:hAnsi="Arial" w:cs="Arial"/>
                      <w:color w:val="000000"/>
                      <w:sz w:val="24"/>
                      <w:szCs w:val="24"/>
                      <w:lang w:eastAsia="es-CO"/>
                    </w:rPr>
                  </w:pPr>
                </w:p>
                <w:p w14:paraId="2AD8A1D9" w14:textId="77777777" w:rsidR="00C90ABF" w:rsidRDefault="00C90ABF" w:rsidP="00C90ABF">
                  <w:pPr>
                    <w:spacing w:line="360" w:lineRule="auto"/>
                    <w:jc w:val="center"/>
                    <w:rPr>
                      <w:rFonts w:ascii="Arial" w:eastAsia="Times New Roman" w:hAnsi="Arial" w:cs="Arial"/>
                      <w:color w:val="000000"/>
                      <w:sz w:val="24"/>
                      <w:szCs w:val="24"/>
                      <w:lang w:eastAsia="es-CO"/>
                    </w:rPr>
                  </w:pPr>
                </w:p>
                <w:p w14:paraId="6122B451" w14:textId="131F1796"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7</w:t>
                  </w:r>
                </w:p>
              </w:tc>
              <w:tc>
                <w:tcPr>
                  <w:tcW w:w="1000" w:type="pct"/>
                  <w:tcBorders>
                    <w:top w:val="dotted" w:sz="2" w:space="0" w:color="auto"/>
                    <w:left w:val="dotted" w:sz="2" w:space="0" w:color="auto"/>
                    <w:bottom w:val="dotted" w:sz="2" w:space="0" w:color="auto"/>
                    <w:right w:val="dotted" w:sz="2" w:space="0" w:color="auto"/>
                  </w:tcBorders>
                  <w:hideMark/>
                </w:tcPr>
                <w:p w14:paraId="6350834A" w14:textId="77777777" w:rsidR="00C90ABF" w:rsidRDefault="00C90ABF" w:rsidP="00C90ABF">
                  <w:pPr>
                    <w:spacing w:line="360" w:lineRule="auto"/>
                    <w:jc w:val="center"/>
                    <w:rPr>
                      <w:rFonts w:ascii="Arial" w:eastAsia="Times New Roman" w:hAnsi="Arial" w:cs="Arial"/>
                      <w:color w:val="000000"/>
                      <w:sz w:val="24"/>
                      <w:szCs w:val="24"/>
                      <w:lang w:eastAsia="es-CO"/>
                    </w:rPr>
                  </w:pPr>
                </w:p>
                <w:p w14:paraId="2DCF37AD" w14:textId="77777777" w:rsidR="00C90ABF" w:rsidRDefault="00C90ABF" w:rsidP="00C90ABF">
                  <w:pPr>
                    <w:spacing w:line="360" w:lineRule="auto"/>
                    <w:jc w:val="center"/>
                    <w:rPr>
                      <w:rFonts w:ascii="Arial" w:eastAsia="Times New Roman" w:hAnsi="Arial" w:cs="Arial"/>
                      <w:color w:val="000000"/>
                      <w:sz w:val="24"/>
                      <w:szCs w:val="24"/>
                      <w:lang w:eastAsia="es-CO"/>
                    </w:rPr>
                  </w:pPr>
                </w:p>
                <w:p w14:paraId="32031BBF" w14:textId="77777777" w:rsidR="00C90ABF" w:rsidRDefault="00C90ABF" w:rsidP="00C90ABF">
                  <w:pPr>
                    <w:spacing w:line="360" w:lineRule="auto"/>
                    <w:jc w:val="center"/>
                    <w:rPr>
                      <w:rFonts w:ascii="Arial" w:eastAsia="Times New Roman" w:hAnsi="Arial" w:cs="Arial"/>
                      <w:color w:val="000000"/>
                      <w:sz w:val="24"/>
                      <w:szCs w:val="24"/>
                      <w:lang w:eastAsia="es-CO"/>
                    </w:rPr>
                  </w:pPr>
                </w:p>
                <w:p w14:paraId="527C38C6" w14:textId="77777777" w:rsidR="00C90ABF" w:rsidRDefault="00C90ABF" w:rsidP="00C90ABF">
                  <w:pPr>
                    <w:spacing w:line="360" w:lineRule="auto"/>
                    <w:jc w:val="center"/>
                    <w:rPr>
                      <w:rFonts w:ascii="Arial" w:eastAsia="Times New Roman" w:hAnsi="Arial" w:cs="Arial"/>
                      <w:color w:val="000000"/>
                      <w:sz w:val="24"/>
                      <w:szCs w:val="24"/>
                      <w:lang w:eastAsia="es-CO"/>
                    </w:rPr>
                  </w:pPr>
                </w:p>
                <w:p w14:paraId="0A883CC0" w14:textId="77777777" w:rsidR="00C90ABF" w:rsidRDefault="00C90ABF" w:rsidP="00C90ABF">
                  <w:pPr>
                    <w:spacing w:line="360" w:lineRule="auto"/>
                    <w:jc w:val="center"/>
                    <w:rPr>
                      <w:rFonts w:ascii="Arial" w:eastAsia="Times New Roman" w:hAnsi="Arial" w:cs="Arial"/>
                      <w:color w:val="000000"/>
                      <w:sz w:val="24"/>
                      <w:szCs w:val="24"/>
                      <w:lang w:eastAsia="es-CO"/>
                    </w:rPr>
                  </w:pPr>
                </w:p>
                <w:p w14:paraId="0B6C6AEF" w14:textId="029ADFCC"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13/Feb/2023</w:t>
                  </w:r>
                </w:p>
              </w:tc>
              <w:tc>
                <w:tcPr>
                  <w:tcW w:w="3000" w:type="pct"/>
                  <w:tcBorders>
                    <w:top w:val="dotted" w:sz="2" w:space="0" w:color="auto"/>
                    <w:left w:val="dotted" w:sz="2" w:space="0" w:color="auto"/>
                    <w:bottom w:val="dotted" w:sz="2" w:space="0" w:color="auto"/>
                    <w:right w:val="dotted" w:sz="2" w:space="0" w:color="auto"/>
                  </w:tcBorders>
                  <w:hideMark/>
                </w:tcPr>
                <w:p w14:paraId="594F0EB1"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Se adiciona la definición "Visita".</w:t>
                  </w:r>
                  <w:r w:rsidRPr="00C90ABF">
                    <w:rPr>
                      <w:rFonts w:ascii="Arial" w:eastAsia="Times New Roman" w:hAnsi="Arial" w:cs="Arial"/>
                      <w:color w:val="000000"/>
                      <w:sz w:val="24"/>
                      <w:szCs w:val="24"/>
                      <w:lang w:eastAsia="es-CO"/>
                    </w:rPr>
                    <w:br/>
                    <w:t xml:space="preserve">Se ajustaron las condiciones 4.2, referente a historial laboral, 4.6, referente a Decreto 1277 de 2022, 4.7, días autorizados para teletrabajo (2 o 3), 4.8, </w:t>
                  </w:r>
                  <w:proofErr w:type="spellStart"/>
                  <w:r w:rsidRPr="00C90ABF">
                    <w:rPr>
                      <w:rFonts w:ascii="Arial" w:eastAsia="Times New Roman" w:hAnsi="Arial" w:cs="Arial"/>
                      <w:color w:val="000000"/>
                      <w:sz w:val="24"/>
                      <w:szCs w:val="24"/>
                      <w:lang w:eastAsia="es-CO"/>
                    </w:rPr>
                    <w:t>prorroga</w:t>
                  </w:r>
                  <w:proofErr w:type="spellEnd"/>
                  <w:r w:rsidRPr="00C90ABF">
                    <w:rPr>
                      <w:rFonts w:ascii="Arial" w:eastAsia="Times New Roman" w:hAnsi="Arial" w:cs="Arial"/>
                      <w:color w:val="000000"/>
                      <w:sz w:val="24"/>
                      <w:szCs w:val="24"/>
                      <w:lang w:eastAsia="es-CO"/>
                    </w:rPr>
                    <w:t xml:space="preserve"> automática de acuerdos de teletrabajo, 4.9, "adicional" como texto del párrafo.</w:t>
                  </w:r>
                  <w:r w:rsidRPr="00C90ABF">
                    <w:rPr>
                      <w:rFonts w:ascii="Arial" w:eastAsia="Times New Roman" w:hAnsi="Arial" w:cs="Arial"/>
                      <w:color w:val="000000"/>
                      <w:sz w:val="24"/>
                      <w:szCs w:val="24"/>
                      <w:lang w:eastAsia="es-CO"/>
                    </w:rPr>
                    <w:br/>
                    <w:t xml:space="preserve">Se elimina la condición 4.10 y se incluye la </w:t>
                  </w:r>
                  <w:proofErr w:type="gramStart"/>
                  <w:r w:rsidRPr="00C90ABF">
                    <w:rPr>
                      <w:rFonts w:ascii="Arial" w:eastAsia="Times New Roman" w:hAnsi="Arial" w:cs="Arial"/>
                      <w:color w:val="000000"/>
                      <w:sz w:val="24"/>
                      <w:szCs w:val="24"/>
                      <w:lang w:eastAsia="es-CO"/>
                    </w:rPr>
                    <w:t>4.11,referente</w:t>
                  </w:r>
                  <w:proofErr w:type="gramEnd"/>
                  <w:r w:rsidRPr="00C90ABF">
                    <w:rPr>
                      <w:rFonts w:ascii="Arial" w:eastAsia="Times New Roman" w:hAnsi="Arial" w:cs="Arial"/>
                      <w:color w:val="000000"/>
                      <w:sz w:val="24"/>
                      <w:szCs w:val="24"/>
                      <w:lang w:eastAsia="es-CO"/>
                    </w:rPr>
                    <w:t xml:space="preserve"> a la autorización de teletrabajo sin mediación de visita previa. Se actualiza numeración del documento.</w:t>
                  </w:r>
                  <w:r w:rsidRPr="00C90ABF">
                    <w:rPr>
                      <w:rFonts w:ascii="Arial" w:eastAsia="Times New Roman" w:hAnsi="Arial" w:cs="Arial"/>
                      <w:color w:val="000000"/>
                      <w:sz w:val="24"/>
                      <w:szCs w:val="24"/>
                      <w:lang w:eastAsia="es-CO"/>
                    </w:rPr>
                    <w:br/>
                    <w:t xml:space="preserve">Se modifican condiciones generales: 4.12, para préstamo de mobiliario, 4.13 y </w:t>
                  </w:r>
                  <w:proofErr w:type="gramStart"/>
                  <w:r w:rsidRPr="00C90ABF">
                    <w:rPr>
                      <w:rFonts w:ascii="Arial" w:eastAsia="Times New Roman" w:hAnsi="Arial" w:cs="Arial"/>
                      <w:color w:val="000000"/>
                      <w:sz w:val="24"/>
                      <w:szCs w:val="24"/>
                      <w:lang w:eastAsia="es-CO"/>
                    </w:rPr>
                    <w:t>4.14,,</w:t>
                  </w:r>
                  <w:proofErr w:type="gramEnd"/>
                  <w:r w:rsidRPr="00C90ABF">
                    <w:rPr>
                      <w:rFonts w:ascii="Arial" w:eastAsia="Times New Roman" w:hAnsi="Arial" w:cs="Arial"/>
                      <w:color w:val="000000"/>
                      <w:sz w:val="24"/>
                      <w:szCs w:val="24"/>
                      <w:lang w:eastAsia="es-CO"/>
                    </w:rPr>
                    <w:t xml:space="preserve"> normas de Salud y Seguridad en el Trabajo.</w:t>
                  </w:r>
                  <w:r w:rsidRPr="00C90ABF">
                    <w:rPr>
                      <w:rFonts w:ascii="Arial" w:eastAsia="Times New Roman" w:hAnsi="Arial" w:cs="Arial"/>
                      <w:color w:val="000000"/>
                      <w:sz w:val="24"/>
                      <w:szCs w:val="24"/>
                      <w:lang w:eastAsia="es-CO"/>
                    </w:rPr>
                    <w:br/>
                    <w:t>Se modifica actividad 9, 10 y 11.</w:t>
                  </w:r>
                  <w:r w:rsidRPr="00C90ABF">
                    <w:rPr>
                      <w:rFonts w:ascii="Arial" w:eastAsia="Times New Roman" w:hAnsi="Arial" w:cs="Arial"/>
                      <w:color w:val="000000"/>
                      <w:sz w:val="24"/>
                      <w:szCs w:val="24"/>
                      <w:lang w:eastAsia="es-CO"/>
                    </w:rPr>
                    <w:br/>
                    <w:t>Se incluye como documento referencia el Decreto 1227 de 2022 y la Resolución 0177 del 2023</w:t>
                  </w:r>
                  <w:r w:rsidRPr="00C90ABF">
                    <w:rPr>
                      <w:rFonts w:ascii="Arial" w:eastAsia="Times New Roman" w:hAnsi="Arial" w:cs="Arial"/>
                      <w:color w:val="000000"/>
                      <w:sz w:val="24"/>
                      <w:szCs w:val="24"/>
                      <w:lang w:eastAsia="es-CO"/>
                    </w:rPr>
                    <w:br/>
                    <w:t> </w:t>
                  </w:r>
                </w:p>
              </w:tc>
            </w:tr>
          </w:tbl>
          <w:p w14:paraId="3FC8AC16" w14:textId="77777777" w:rsidR="004C35BA" w:rsidRPr="00C90ABF" w:rsidRDefault="004C35BA" w:rsidP="00C90ABF">
            <w:pPr>
              <w:spacing w:after="0" w:line="360" w:lineRule="auto"/>
              <w:rPr>
                <w:rFonts w:ascii="Arial" w:eastAsia="Times New Roman" w:hAnsi="Arial" w:cs="Arial"/>
                <w:color w:val="000000"/>
                <w:sz w:val="24"/>
                <w:szCs w:val="24"/>
                <w:lang w:eastAsia="es-CO"/>
              </w:rPr>
            </w:pPr>
          </w:p>
        </w:tc>
      </w:tr>
      <w:tr w:rsidR="004C35BA" w:rsidRPr="00C90ABF" w14:paraId="16389BD0" w14:textId="77777777" w:rsidTr="00C90ABF">
        <w:trPr>
          <w:tblCellSpacing w:w="0" w:type="dxa"/>
        </w:trPr>
        <w:tc>
          <w:tcPr>
            <w:tcW w:w="5000" w:type="pct"/>
            <w:vAlign w:val="center"/>
            <w:hideMark/>
          </w:tcPr>
          <w:p w14:paraId="63DFA7E3" w14:textId="77777777" w:rsidR="004C35BA" w:rsidRPr="00C90ABF" w:rsidRDefault="004C35BA" w:rsidP="00C90ABF">
            <w:pPr>
              <w:spacing w:after="0"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 </w:t>
            </w:r>
          </w:p>
        </w:tc>
      </w:tr>
    </w:tbl>
    <w:p w14:paraId="14BE4711" w14:textId="77777777" w:rsidR="004C35BA" w:rsidRPr="00C90ABF" w:rsidRDefault="004C35BA" w:rsidP="00C90ABF">
      <w:pPr>
        <w:spacing w:after="0" w:line="360" w:lineRule="auto"/>
        <w:rPr>
          <w:rFonts w:ascii="Arial" w:eastAsia="Times New Roman" w:hAnsi="Arial" w:cs="Arial"/>
          <w:sz w:val="24"/>
          <w:szCs w:val="24"/>
          <w:lang w:eastAsia="es-CO"/>
        </w:rPr>
      </w:pPr>
    </w:p>
    <w:tbl>
      <w:tblPr>
        <w:tblStyle w:val="Tablaconcuadrcula"/>
        <w:tblW w:w="5018" w:type="pct"/>
        <w:tblLook w:val="04A0" w:firstRow="1" w:lastRow="0" w:firstColumn="1" w:lastColumn="0" w:noHBand="0" w:noVBand="1"/>
      </w:tblPr>
      <w:tblGrid>
        <w:gridCol w:w="4332"/>
        <w:gridCol w:w="4490"/>
        <w:gridCol w:w="4331"/>
      </w:tblGrid>
      <w:tr w:rsidR="004C35BA" w:rsidRPr="00C90ABF" w14:paraId="7036E841" w14:textId="77777777" w:rsidTr="00C90ABF">
        <w:trPr>
          <w:trHeight w:val="164"/>
        </w:trPr>
        <w:tc>
          <w:tcPr>
            <w:tcW w:w="1683" w:type="pct"/>
            <w:tcBorders>
              <w:top w:val="dotted" w:sz="2" w:space="0" w:color="auto"/>
              <w:left w:val="dotted" w:sz="2" w:space="0" w:color="auto"/>
              <w:bottom w:val="dotted" w:sz="2" w:space="0" w:color="auto"/>
              <w:right w:val="dotted" w:sz="2" w:space="0" w:color="auto"/>
            </w:tcBorders>
            <w:hideMark/>
          </w:tcPr>
          <w:p w14:paraId="62B91C1C" w14:textId="77777777"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b/>
                <w:bCs/>
                <w:color w:val="000000"/>
                <w:sz w:val="24"/>
                <w:szCs w:val="24"/>
                <w:lang w:eastAsia="es-CO"/>
              </w:rPr>
              <w:t>Elaboró</w:t>
            </w:r>
          </w:p>
        </w:tc>
        <w:tc>
          <w:tcPr>
            <w:tcW w:w="1684" w:type="pct"/>
            <w:tcBorders>
              <w:top w:val="dotted" w:sz="2" w:space="0" w:color="auto"/>
              <w:left w:val="dotted" w:sz="2" w:space="0" w:color="auto"/>
              <w:bottom w:val="dotted" w:sz="2" w:space="0" w:color="auto"/>
              <w:right w:val="dotted" w:sz="2" w:space="0" w:color="auto"/>
            </w:tcBorders>
            <w:hideMark/>
          </w:tcPr>
          <w:p w14:paraId="72783C34" w14:textId="77777777"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b/>
                <w:bCs/>
                <w:color w:val="000000"/>
                <w:sz w:val="24"/>
                <w:szCs w:val="24"/>
                <w:lang w:eastAsia="es-CO"/>
              </w:rPr>
              <w:t>Revisó</w:t>
            </w:r>
          </w:p>
        </w:tc>
        <w:tc>
          <w:tcPr>
            <w:tcW w:w="1633" w:type="pct"/>
            <w:tcBorders>
              <w:top w:val="dotted" w:sz="2" w:space="0" w:color="auto"/>
              <w:left w:val="dotted" w:sz="2" w:space="0" w:color="auto"/>
              <w:bottom w:val="dotted" w:sz="2" w:space="0" w:color="auto"/>
              <w:right w:val="dotted" w:sz="2" w:space="0" w:color="auto"/>
            </w:tcBorders>
            <w:hideMark/>
          </w:tcPr>
          <w:p w14:paraId="09AA9586" w14:textId="77777777" w:rsidR="004C35BA" w:rsidRPr="00C90ABF" w:rsidRDefault="004C35BA" w:rsidP="00C90ABF">
            <w:pPr>
              <w:spacing w:line="360" w:lineRule="auto"/>
              <w:jc w:val="center"/>
              <w:rPr>
                <w:rFonts w:ascii="Arial" w:eastAsia="Times New Roman" w:hAnsi="Arial" w:cs="Arial"/>
                <w:color w:val="000000"/>
                <w:sz w:val="24"/>
                <w:szCs w:val="24"/>
                <w:lang w:eastAsia="es-CO"/>
              </w:rPr>
            </w:pPr>
            <w:r w:rsidRPr="00C90ABF">
              <w:rPr>
                <w:rFonts w:ascii="Arial" w:eastAsia="Times New Roman" w:hAnsi="Arial" w:cs="Arial"/>
                <w:b/>
                <w:bCs/>
                <w:color w:val="000000"/>
                <w:sz w:val="24"/>
                <w:szCs w:val="24"/>
                <w:lang w:eastAsia="es-CO"/>
              </w:rPr>
              <w:t>Aprobó</w:t>
            </w:r>
          </w:p>
        </w:tc>
      </w:tr>
      <w:tr w:rsidR="004C35BA" w:rsidRPr="00C90ABF" w14:paraId="78CBF80D" w14:textId="77777777" w:rsidTr="00C90ABF">
        <w:trPr>
          <w:trHeight w:val="1432"/>
        </w:trPr>
        <w:tc>
          <w:tcPr>
            <w:tcW w:w="1683" w:type="pct"/>
            <w:tcBorders>
              <w:top w:val="dotted" w:sz="2" w:space="0" w:color="auto"/>
              <w:left w:val="dotted" w:sz="2" w:space="0" w:color="auto"/>
              <w:bottom w:val="dotted" w:sz="2" w:space="0" w:color="auto"/>
              <w:right w:val="dotted" w:sz="2" w:space="0" w:color="auto"/>
            </w:tcBorders>
            <w:hideMark/>
          </w:tcPr>
          <w:tbl>
            <w:tblPr>
              <w:tblW w:w="4114" w:type="dxa"/>
              <w:tblCellSpacing w:w="15" w:type="dxa"/>
              <w:tblInd w:w="2" w:type="dxa"/>
              <w:tblCellMar>
                <w:top w:w="15" w:type="dxa"/>
                <w:left w:w="15" w:type="dxa"/>
                <w:bottom w:w="15" w:type="dxa"/>
                <w:right w:w="15" w:type="dxa"/>
              </w:tblCellMar>
              <w:tblLook w:val="04A0" w:firstRow="1" w:lastRow="0" w:firstColumn="1" w:lastColumn="0" w:noHBand="0" w:noVBand="1"/>
            </w:tblPr>
            <w:tblGrid>
              <w:gridCol w:w="1188"/>
              <w:gridCol w:w="2926"/>
            </w:tblGrid>
            <w:tr w:rsidR="004C35BA" w:rsidRPr="00C90ABF" w14:paraId="51D106B0" w14:textId="77777777" w:rsidTr="00C90ABF">
              <w:trPr>
                <w:trHeight w:val="122"/>
                <w:tblCellSpacing w:w="15" w:type="dxa"/>
              </w:trPr>
              <w:tc>
                <w:tcPr>
                  <w:tcW w:w="1389" w:type="pct"/>
                  <w:vAlign w:val="center"/>
                  <w:hideMark/>
                </w:tcPr>
                <w:p w14:paraId="0578F6C2" w14:textId="77777777" w:rsidR="004C35BA" w:rsidRPr="00C90ABF" w:rsidRDefault="004C35BA" w:rsidP="00C90ABF">
                  <w:pPr>
                    <w:spacing w:after="0" w:line="360" w:lineRule="auto"/>
                    <w:rPr>
                      <w:rFonts w:ascii="Arial" w:eastAsia="Times New Roman" w:hAnsi="Arial" w:cs="Arial"/>
                      <w:color w:val="000000"/>
                      <w:sz w:val="24"/>
                      <w:szCs w:val="24"/>
                      <w:lang w:eastAsia="es-CO"/>
                    </w:rPr>
                  </w:pPr>
                  <w:r w:rsidRPr="00C90ABF">
                    <w:rPr>
                      <w:rFonts w:ascii="Arial" w:eastAsia="Times New Roman" w:hAnsi="Arial" w:cs="Arial"/>
                      <w:b/>
                      <w:bCs/>
                      <w:color w:val="000000"/>
                      <w:sz w:val="24"/>
                      <w:szCs w:val="24"/>
                      <w:lang w:eastAsia="es-CO"/>
                    </w:rPr>
                    <w:t>Nombre:</w:t>
                  </w:r>
                </w:p>
              </w:tc>
              <w:tc>
                <w:tcPr>
                  <w:tcW w:w="3501" w:type="pct"/>
                  <w:vAlign w:val="center"/>
                  <w:hideMark/>
                </w:tcPr>
                <w:p w14:paraId="0C9F2EBF" w14:textId="77777777" w:rsidR="004C35BA" w:rsidRPr="00C90ABF" w:rsidRDefault="004C35BA" w:rsidP="00C90ABF">
                  <w:pPr>
                    <w:spacing w:after="0"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Ana Maria Torres Ochoa</w:t>
                  </w:r>
                </w:p>
              </w:tc>
            </w:tr>
            <w:tr w:rsidR="004C35BA" w:rsidRPr="00C90ABF" w14:paraId="08B0FA0A" w14:textId="77777777" w:rsidTr="00C90ABF">
              <w:trPr>
                <w:trHeight w:val="944"/>
                <w:tblCellSpacing w:w="15" w:type="dxa"/>
              </w:trPr>
              <w:tc>
                <w:tcPr>
                  <w:tcW w:w="1389" w:type="pct"/>
                  <w:vAlign w:val="center"/>
                  <w:hideMark/>
                </w:tcPr>
                <w:p w14:paraId="5AFA7BB5" w14:textId="77777777" w:rsidR="004C35BA" w:rsidRPr="00C90ABF" w:rsidRDefault="004C35BA" w:rsidP="00C90ABF">
                  <w:pPr>
                    <w:spacing w:after="0" w:line="360" w:lineRule="auto"/>
                    <w:rPr>
                      <w:rFonts w:ascii="Arial" w:eastAsia="Times New Roman" w:hAnsi="Arial" w:cs="Arial"/>
                      <w:color w:val="000000"/>
                      <w:sz w:val="24"/>
                      <w:szCs w:val="24"/>
                      <w:lang w:eastAsia="es-CO"/>
                    </w:rPr>
                  </w:pPr>
                  <w:r w:rsidRPr="00C90ABF">
                    <w:rPr>
                      <w:rFonts w:ascii="Arial" w:eastAsia="Times New Roman" w:hAnsi="Arial" w:cs="Arial"/>
                      <w:b/>
                      <w:bCs/>
                      <w:color w:val="000000"/>
                      <w:sz w:val="24"/>
                      <w:szCs w:val="24"/>
                      <w:lang w:eastAsia="es-CO"/>
                    </w:rPr>
                    <w:t>Cargo:</w:t>
                  </w:r>
                </w:p>
              </w:tc>
              <w:tc>
                <w:tcPr>
                  <w:tcW w:w="3501" w:type="pct"/>
                  <w:vAlign w:val="center"/>
                  <w:hideMark/>
                </w:tcPr>
                <w:p w14:paraId="5668AC90" w14:textId="77777777" w:rsidR="004C35BA" w:rsidRPr="00C90ABF" w:rsidRDefault="004C35BA" w:rsidP="00C90ABF">
                  <w:pPr>
                    <w:spacing w:after="0"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PROFESIONAL ESPECIALIZADO</w:t>
                  </w:r>
                </w:p>
              </w:tc>
            </w:tr>
            <w:tr w:rsidR="004C35BA" w:rsidRPr="00C90ABF" w14:paraId="45E7B159" w14:textId="77777777" w:rsidTr="00C90ABF">
              <w:trPr>
                <w:trHeight w:val="113"/>
                <w:tblCellSpacing w:w="15" w:type="dxa"/>
              </w:trPr>
              <w:tc>
                <w:tcPr>
                  <w:tcW w:w="1389" w:type="pct"/>
                  <w:vAlign w:val="center"/>
                  <w:hideMark/>
                </w:tcPr>
                <w:p w14:paraId="0875106D" w14:textId="77777777" w:rsidR="004C35BA" w:rsidRPr="00C90ABF" w:rsidRDefault="004C35BA" w:rsidP="00C90ABF">
                  <w:pPr>
                    <w:spacing w:after="0" w:line="360" w:lineRule="auto"/>
                    <w:rPr>
                      <w:rFonts w:ascii="Arial" w:eastAsia="Times New Roman" w:hAnsi="Arial" w:cs="Arial"/>
                      <w:color w:val="000000"/>
                      <w:sz w:val="24"/>
                      <w:szCs w:val="24"/>
                      <w:lang w:eastAsia="es-CO"/>
                    </w:rPr>
                  </w:pPr>
                  <w:r w:rsidRPr="00C90ABF">
                    <w:rPr>
                      <w:rFonts w:ascii="Arial" w:eastAsia="Times New Roman" w:hAnsi="Arial" w:cs="Arial"/>
                      <w:b/>
                      <w:bCs/>
                      <w:color w:val="000000"/>
                      <w:sz w:val="24"/>
                      <w:szCs w:val="24"/>
                      <w:lang w:eastAsia="es-CO"/>
                    </w:rPr>
                    <w:t>Fecha:</w:t>
                  </w:r>
                </w:p>
              </w:tc>
              <w:tc>
                <w:tcPr>
                  <w:tcW w:w="3501" w:type="pct"/>
                  <w:vAlign w:val="center"/>
                  <w:hideMark/>
                </w:tcPr>
                <w:p w14:paraId="0E03E152" w14:textId="77777777" w:rsidR="004C35BA" w:rsidRPr="00C90ABF" w:rsidRDefault="004C35BA" w:rsidP="00C90ABF">
                  <w:pPr>
                    <w:spacing w:after="0"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13/Feb/2023</w:t>
                  </w:r>
                </w:p>
              </w:tc>
            </w:tr>
          </w:tbl>
          <w:p w14:paraId="648B83C3"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 </w:t>
            </w:r>
          </w:p>
        </w:tc>
        <w:tc>
          <w:tcPr>
            <w:tcW w:w="1684" w:type="pct"/>
            <w:tcBorders>
              <w:top w:val="dotted" w:sz="2" w:space="0" w:color="auto"/>
              <w:left w:val="dotted" w:sz="2" w:space="0" w:color="auto"/>
              <w:bottom w:val="dotted" w:sz="2" w:space="0" w:color="auto"/>
              <w:right w:val="dotted" w:sz="2" w:space="0" w:color="auto"/>
            </w:tcBorders>
            <w:hideMark/>
          </w:tcPr>
          <w:tbl>
            <w:tblPr>
              <w:tblW w:w="4272" w:type="dxa"/>
              <w:tblCellSpacing w:w="15" w:type="dxa"/>
              <w:tblInd w:w="2" w:type="dxa"/>
              <w:tblCellMar>
                <w:top w:w="15" w:type="dxa"/>
                <w:left w:w="15" w:type="dxa"/>
                <w:bottom w:w="15" w:type="dxa"/>
                <w:right w:w="15" w:type="dxa"/>
              </w:tblCellMar>
              <w:tblLook w:val="04A0" w:firstRow="1" w:lastRow="0" w:firstColumn="1" w:lastColumn="0" w:noHBand="0" w:noVBand="1"/>
            </w:tblPr>
            <w:tblGrid>
              <w:gridCol w:w="1747"/>
              <w:gridCol w:w="2525"/>
            </w:tblGrid>
            <w:tr w:rsidR="004C35BA" w:rsidRPr="00C90ABF" w14:paraId="24309F4E" w14:textId="77777777" w:rsidTr="00C90ABF">
              <w:trPr>
                <w:trHeight w:val="251"/>
                <w:tblCellSpacing w:w="15" w:type="dxa"/>
              </w:trPr>
              <w:tc>
                <w:tcPr>
                  <w:tcW w:w="1992" w:type="pct"/>
                  <w:vAlign w:val="center"/>
                  <w:hideMark/>
                </w:tcPr>
                <w:p w14:paraId="574AC746" w14:textId="77777777" w:rsidR="004C35BA" w:rsidRPr="00C90ABF" w:rsidRDefault="004C35BA" w:rsidP="00C90ABF">
                  <w:pPr>
                    <w:spacing w:after="0" w:line="360" w:lineRule="auto"/>
                    <w:rPr>
                      <w:rFonts w:ascii="Arial" w:eastAsia="Times New Roman" w:hAnsi="Arial" w:cs="Arial"/>
                      <w:color w:val="000000"/>
                      <w:sz w:val="24"/>
                      <w:szCs w:val="24"/>
                      <w:lang w:eastAsia="es-CO"/>
                    </w:rPr>
                  </w:pPr>
                  <w:r w:rsidRPr="00C90ABF">
                    <w:rPr>
                      <w:rFonts w:ascii="Arial" w:eastAsia="Times New Roman" w:hAnsi="Arial" w:cs="Arial"/>
                      <w:b/>
                      <w:bCs/>
                      <w:color w:val="000000"/>
                      <w:sz w:val="24"/>
                      <w:szCs w:val="24"/>
                      <w:lang w:eastAsia="es-CO"/>
                    </w:rPr>
                    <w:t>Nombre:</w:t>
                  </w:r>
                </w:p>
              </w:tc>
              <w:tc>
                <w:tcPr>
                  <w:tcW w:w="2903" w:type="pct"/>
                  <w:vAlign w:val="center"/>
                  <w:hideMark/>
                </w:tcPr>
                <w:p w14:paraId="6ACBB6CC" w14:textId="77777777" w:rsidR="004C35BA" w:rsidRPr="00C90ABF" w:rsidRDefault="004C35BA" w:rsidP="00C90ABF">
                  <w:pPr>
                    <w:spacing w:after="0"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Patricia Caiza Rosero</w:t>
                  </w:r>
                </w:p>
              </w:tc>
            </w:tr>
            <w:tr w:rsidR="004C35BA" w:rsidRPr="00C90ABF" w14:paraId="3A240F49" w14:textId="77777777" w:rsidTr="00C90ABF">
              <w:trPr>
                <w:trHeight w:val="1106"/>
                <w:tblCellSpacing w:w="15" w:type="dxa"/>
              </w:trPr>
              <w:tc>
                <w:tcPr>
                  <w:tcW w:w="1992" w:type="pct"/>
                  <w:vAlign w:val="center"/>
                  <w:hideMark/>
                </w:tcPr>
                <w:p w14:paraId="785C3C17" w14:textId="77777777" w:rsidR="004C35BA" w:rsidRPr="00C90ABF" w:rsidRDefault="004C35BA" w:rsidP="00C90ABF">
                  <w:pPr>
                    <w:spacing w:after="0" w:line="360" w:lineRule="auto"/>
                    <w:rPr>
                      <w:rFonts w:ascii="Arial" w:eastAsia="Times New Roman" w:hAnsi="Arial" w:cs="Arial"/>
                      <w:color w:val="000000"/>
                      <w:sz w:val="24"/>
                      <w:szCs w:val="24"/>
                      <w:lang w:eastAsia="es-CO"/>
                    </w:rPr>
                  </w:pPr>
                  <w:r w:rsidRPr="00C90ABF">
                    <w:rPr>
                      <w:rFonts w:ascii="Arial" w:eastAsia="Times New Roman" w:hAnsi="Arial" w:cs="Arial"/>
                      <w:b/>
                      <w:bCs/>
                      <w:color w:val="000000"/>
                      <w:sz w:val="24"/>
                      <w:szCs w:val="24"/>
                      <w:lang w:eastAsia="es-CO"/>
                    </w:rPr>
                    <w:t>Cargo:</w:t>
                  </w:r>
                </w:p>
              </w:tc>
              <w:tc>
                <w:tcPr>
                  <w:tcW w:w="2903" w:type="pct"/>
                  <w:vAlign w:val="center"/>
                  <w:hideMark/>
                </w:tcPr>
                <w:p w14:paraId="057A2682" w14:textId="77777777" w:rsidR="004C35BA" w:rsidRPr="00C90ABF" w:rsidRDefault="004C35BA" w:rsidP="00C90ABF">
                  <w:pPr>
                    <w:spacing w:after="0"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Subdirector de Recursos Humanos</w:t>
                  </w:r>
                </w:p>
              </w:tc>
            </w:tr>
            <w:tr w:rsidR="004C35BA" w:rsidRPr="00C90ABF" w14:paraId="00977D68" w14:textId="77777777" w:rsidTr="00C90ABF">
              <w:trPr>
                <w:trHeight w:val="129"/>
                <w:tblCellSpacing w:w="15" w:type="dxa"/>
              </w:trPr>
              <w:tc>
                <w:tcPr>
                  <w:tcW w:w="1992" w:type="pct"/>
                  <w:vAlign w:val="center"/>
                  <w:hideMark/>
                </w:tcPr>
                <w:p w14:paraId="146B36FE" w14:textId="77777777" w:rsidR="004C35BA" w:rsidRPr="00C90ABF" w:rsidRDefault="004C35BA" w:rsidP="00C90ABF">
                  <w:pPr>
                    <w:spacing w:after="0" w:line="360" w:lineRule="auto"/>
                    <w:rPr>
                      <w:rFonts w:ascii="Arial" w:eastAsia="Times New Roman" w:hAnsi="Arial" w:cs="Arial"/>
                      <w:color w:val="000000"/>
                      <w:sz w:val="24"/>
                      <w:szCs w:val="24"/>
                      <w:lang w:eastAsia="es-CO"/>
                    </w:rPr>
                  </w:pPr>
                  <w:r w:rsidRPr="00C90ABF">
                    <w:rPr>
                      <w:rFonts w:ascii="Arial" w:eastAsia="Times New Roman" w:hAnsi="Arial" w:cs="Arial"/>
                      <w:b/>
                      <w:bCs/>
                      <w:color w:val="000000"/>
                      <w:sz w:val="24"/>
                      <w:szCs w:val="24"/>
                      <w:lang w:eastAsia="es-CO"/>
                    </w:rPr>
                    <w:t>Fecha:</w:t>
                  </w:r>
                </w:p>
              </w:tc>
              <w:tc>
                <w:tcPr>
                  <w:tcW w:w="2903" w:type="pct"/>
                  <w:vAlign w:val="center"/>
                  <w:hideMark/>
                </w:tcPr>
                <w:p w14:paraId="70296F15" w14:textId="77777777" w:rsidR="004C35BA" w:rsidRPr="00C90ABF" w:rsidRDefault="004C35BA" w:rsidP="00C90ABF">
                  <w:pPr>
                    <w:spacing w:after="0"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13/Feb/2023</w:t>
                  </w:r>
                </w:p>
              </w:tc>
            </w:tr>
          </w:tbl>
          <w:p w14:paraId="4EB2AD29" w14:textId="77777777" w:rsidR="004C35BA" w:rsidRPr="00C90ABF" w:rsidRDefault="004C35BA" w:rsidP="00C90ABF">
            <w:pPr>
              <w:spacing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br/>
              <w:t> </w:t>
            </w:r>
          </w:p>
        </w:tc>
        <w:tc>
          <w:tcPr>
            <w:tcW w:w="1633" w:type="pct"/>
            <w:tcBorders>
              <w:top w:val="dotted" w:sz="2" w:space="0" w:color="auto"/>
              <w:left w:val="dotted" w:sz="2" w:space="0" w:color="auto"/>
              <w:bottom w:val="dotted" w:sz="2" w:space="0" w:color="auto"/>
              <w:right w:val="dotted" w:sz="2" w:space="0" w:color="auto"/>
            </w:tcBorders>
            <w:hideMark/>
          </w:tcPr>
          <w:tbl>
            <w:tblPr>
              <w:tblW w:w="4113" w:type="dxa"/>
              <w:tblCellSpacing w:w="15" w:type="dxa"/>
              <w:tblInd w:w="2" w:type="dxa"/>
              <w:tblCellMar>
                <w:top w:w="15" w:type="dxa"/>
                <w:left w:w="15" w:type="dxa"/>
                <w:bottom w:w="15" w:type="dxa"/>
                <w:right w:w="15" w:type="dxa"/>
              </w:tblCellMar>
              <w:tblLook w:val="04A0" w:firstRow="1" w:lastRow="0" w:firstColumn="1" w:lastColumn="0" w:noHBand="0" w:noVBand="1"/>
            </w:tblPr>
            <w:tblGrid>
              <w:gridCol w:w="1620"/>
              <w:gridCol w:w="2493"/>
            </w:tblGrid>
            <w:tr w:rsidR="004C35BA" w:rsidRPr="00C90ABF" w14:paraId="20C6C551" w14:textId="77777777" w:rsidTr="00C90ABF">
              <w:trPr>
                <w:trHeight w:val="563"/>
                <w:tblCellSpacing w:w="15" w:type="dxa"/>
              </w:trPr>
              <w:tc>
                <w:tcPr>
                  <w:tcW w:w="1915" w:type="pct"/>
                  <w:vAlign w:val="center"/>
                  <w:hideMark/>
                </w:tcPr>
                <w:p w14:paraId="37A9E872" w14:textId="77777777" w:rsidR="004C35BA" w:rsidRPr="00C90ABF" w:rsidRDefault="004C35BA" w:rsidP="00C90ABF">
                  <w:pPr>
                    <w:spacing w:after="0" w:line="360" w:lineRule="auto"/>
                    <w:rPr>
                      <w:rFonts w:ascii="Arial" w:eastAsia="Times New Roman" w:hAnsi="Arial" w:cs="Arial"/>
                      <w:color w:val="000000"/>
                      <w:sz w:val="24"/>
                      <w:szCs w:val="24"/>
                      <w:lang w:eastAsia="es-CO"/>
                    </w:rPr>
                  </w:pPr>
                  <w:r w:rsidRPr="00C90ABF">
                    <w:rPr>
                      <w:rFonts w:ascii="Arial" w:eastAsia="Times New Roman" w:hAnsi="Arial" w:cs="Arial"/>
                      <w:b/>
                      <w:bCs/>
                      <w:color w:val="000000"/>
                      <w:sz w:val="24"/>
                      <w:szCs w:val="24"/>
                      <w:lang w:eastAsia="es-CO"/>
                    </w:rPr>
                    <w:t>Nombre:</w:t>
                  </w:r>
                </w:p>
              </w:tc>
              <w:tc>
                <w:tcPr>
                  <w:tcW w:w="2976" w:type="pct"/>
                  <w:vAlign w:val="center"/>
                  <w:hideMark/>
                </w:tcPr>
                <w:p w14:paraId="0C472799" w14:textId="548A1326" w:rsidR="004C35BA" w:rsidRPr="00C90ABF" w:rsidRDefault="00C90ABF" w:rsidP="00C90ABF">
                  <w:pPr>
                    <w:spacing w:after="0"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Josué</w:t>
                  </w:r>
                  <w:r w:rsidR="004C35BA" w:rsidRPr="00C90ABF">
                    <w:rPr>
                      <w:rFonts w:ascii="Arial" w:eastAsia="Times New Roman" w:hAnsi="Arial" w:cs="Arial"/>
                      <w:color w:val="000000"/>
                      <w:sz w:val="24"/>
                      <w:szCs w:val="24"/>
                      <w:lang w:eastAsia="es-CO"/>
                    </w:rPr>
                    <w:t xml:space="preserve"> Oswaldo Bernal Caviedes</w:t>
                  </w:r>
                </w:p>
              </w:tc>
            </w:tr>
            <w:tr w:rsidR="004C35BA" w:rsidRPr="00C90ABF" w14:paraId="0503BDA6" w14:textId="77777777" w:rsidTr="00C90ABF">
              <w:trPr>
                <w:trHeight w:val="391"/>
                <w:tblCellSpacing w:w="15" w:type="dxa"/>
              </w:trPr>
              <w:tc>
                <w:tcPr>
                  <w:tcW w:w="1915" w:type="pct"/>
                  <w:vAlign w:val="center"/>
                  <w:hideMark/>
                </w:tcPr>
                <w:p w14:paraId="048C78C4" w14:textId="77777777" w:rsidR="004C35BA" w:rsidRPr="00C90ABF" w:rsidRDefault="004C35BA" w:rsidP="00C90ABF">
                  <w:pPr>
                    <w:spacing w:after="0" w:line="360" w:lineRule="auto"/>
                    <w:rPr>
                      <w:rFonts w:ascii="Arial" w:eastAsia="Times New Roman" w:hAnsi="Arial" w:cs="Arial"/>
                      <w:color w:val="000000"/>
                      <w:sz w:val="24"/>
                      <w:szCs w:val="24"/>
                      <w:lang w:eastAsia="es-CO"/>
                    </w:rPr>
                  </w:pPr>
                  <w:r w:rsidRPr="00C90ABF">
                    <w:rPr>
                      <w:rFonts w:ascii="Arial" w:eastAsia="Times New Roman" w:hAnsi="Arial" w:cs="Arial"/>
                      <w:b/>
                      <w:bCs/>
                      <w:color w:val="000000"/>
                      <w:sz w:val="24"/>
                      <w:szCs w:val="24"/>
                      <w:lang w:eastAsia="es-CO"/>
                    </w:rPr>
                    <w:t>Cargo:</w:t>
                  </w:r>
                </w:p>
              </w:tc>
              <w:tc>
                <w:tcPr>
                  <w:tcW w:w="2976" w:type="pct"/>
                  <w:vAlign w:val="center"/>
                  <w:hideMark/>
                </w:tcPr>
                <w:p w14:paraId="1C019D7E" w14:textId="77777777" w:rsidR="004C35BA" w:rsidRPr="00C90ABF" w:rsidRDefault="004C35BA" w:rsidP="00C90ABF">
                  <w:pPr>
                    <w:spacing w:after="0"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SECRETARIO GENERAL</w:t>
                  </w:r>
                </w:p>
              </w:tc>
            </w:tr>
            <w:tr w:rsidR="004C35BA" w:rsidRPr="00C90ABF" w14:paraId="178897D0" w14:textId="77777777" w:rsidTr="00C90ABF">
              <w:trPr>
                <w:trHeight w:val="135"/>
                <w:tblCellSpacing w:w="15" w:type="dxa"/>
              </w:trPr>
              <w:tc>
                <w:tcPr>
                  <w:tcW w:w="1915" w:type="pct"/>
                  <w:vAlign w:val="center"/>
                  <w:hideMark/>
                </w:tcPr>
                <w:p w14:paraId="7B8F38BB" w14:textId="77777777" w:rsidR="004C35BA" w:rsidRPr="00C90ABF" w:rsidRDefault="004C35BA" w:rsidP="00C90ABF">
                  <w:pPr>
                    <w:spacing w:after="0" w:line="360" w:lineRule="auto"/>
                    <w:rPr>
                      <w:rFonts w:ascii="Arial" w:eastAsia="Times New Roman" w:hAnsi="Arial" w:cs="Arial"/>
                      <w:color w:val="000000"/>
                      <w:sz w:val="24"/>
                      <w:szCs w:val="24"/>
                      <w:lang w:eastAsia="es-CO"/>
                    </w:rPr>
                  </w:pPr>
                  <w:r w:rsidRPr="00C90ABF">
                    <w:rPr>
                      <w:rFonts w:ascii="Arial" w:eastAsia="Times New Roman" w:hAnsi="Arial" w:cs="Arial"/>
                      <w:b/>
                      <w:bCs/>
                      <w:color w:val="000000"/>
                      <w:sz w:val="24"/>
                      <w:szCs w:val="24"/>
                      <w:lang w:eastAsia="es-CO"/>
                    </w:rPr>
                    <w:t>Fecha:</w:t>
                  </w:r>
                </w:p>
              </w:tc>
              <w:tc>
                <w:tcPr>
                  <w:tcW w:w="2976" w:type="pct"/>
                  <w:vAlign w:val="center"/>
                  <w:hideMark/>
                </w:tcPr>
                <w:p w14:paraId="40805D50" w14:textId="77777777" w:rsidR="004C35BA" w:rsidRPr="00C90ABF" w:rsidRDefault="004C35BA" w:rsidP="00C90ABF">
                  <w:pPr>
                    <w:spacing w:after="0" w:line="360" w:lineRule="auto"/>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t>15/Feb/2023</w:t>
                  </w:r>
                </w:p>
              </w:tc>
            </w:tr>
          </w:tbl>
          <w:p w14:paraId="6E34C08E" w14:textId="77777777" w:rsidR="004C35BA" w:rsidRPr="00C90ABF" w:rsidRDefault="004C35BA" w:rsidP="00C90ABF">
            <w:pPr>
              <w:spacing w:line="360" w:lineRule="auto"/>
              <w:rPr>
                <w:rFonts w:ascii="Arial" w:eastAsia="Times New Roman" w:hAnsi="Arial" w:cs="Arial"/>
                <w:color w:val="000000"/>
                <w:sz w:val="24"/>
                <w:szCs w:val="24"/>
                <w:lang w:eastAsia="es-CO"/>
              </w:rPr>
            </w:pPr>
          </w:p>
        </w:tc>
      </w:tr>
    </w:tbl>
    <w:p w14:paraId="1BBCCF62" w14:textId="500D69A7" w:rsidR="004C35BA" w:rsidRPr="00C90ABF" w:rsidRDefault="004C35BA" w:rsidP="00C90ABF">
      <w:pPr>
        <w:spacing w:after="0" w:line="360" w:lineRule="auto"/>
        <w:jc w:val="center"/>
        <w:rPr>
          <w:rFonts w:ascii="Arial" w:eastAsia="Times New Roman" w:hAnsi="Arial" w:cs="Arial"/>
          <w:color w:val="000000"/>
          <w:sz w:val="24"/>
          <w:szCs w:val="24"/>
          <w:lang w:eastAsia="es-CO"/>
        </w:rPr>
      </w:pPr>
      <w:r w:rsidRPr="00C90ABF">
        <w:rPr>
          <w:rFonts w:ascii="Arial" w:eastAsia="Times New Roman" w:hAnsi="Arial" w:cs="Arial"/>
          <w:color w:val="000000"/>
          <w:sz w:val="24"/>
          <w:szCs w:val="24"/>
          <w:lang w:eastAsia="es-CO"/>
        </w:rPr>
        <w:br/>
        <w:t>Copia no Controlada: Si este documento se encuentra impreso no se garantiza su vigencia, puesto que la versión vigente reposa en el aplicativo del SGI.</w:t>
      </w:r>
    </w:p>
    <w:p w14:paraId="5DC0CE74" w14:textId="1A0C5069" w:rsidR="00690B0F" w:rsidRPr="00C90ABF" w:rsidRDefault="00C90ABF" w:rsidP="00C90ABF">
      <w:pPr>
        <w:spacing w:line="360" w:lineRule="auto"/>
        <w:jc w:val="center"/>
        <w:rPr>
          <w:rFonts w:ascii="Arial" w:hAnsi="Arial" w:cs="Arial"/>
          <w:sz w:val="24"/>
          <w:szCs w:val="24"/>
        </w:rPr>
      </w:pPr>
      <w:r w:rsidRPr="00C90ABF">
        <w:rPr>
          <w:rFonts w:ascii="Arial" w:hAnsi="Arial" w:cs="Arial"/>
          <w:sz w:val="24"/>
          <w:szCs w:val="24"/>
        </w:rPr>
        <w:t>Nota: De acuerdo con los criterios de accesibilidad establecidos en el Anexo 1 de la Resolución 1519 de 2020, con el objetivo de ser consultados fácilmente por cualquier ciudadano, siendo certificados por cada líder de proceso.</w:t>
      </w:r>
    </w:p>
    <w:sectPr w:rsidR="00690B0F" w:rsidRPr="00C90ABF" w:rsidSect="00C90ABF">
      <w:headerReference w:type="even" r:id="rId11"/>
      <w:headerReference w:type="default" r:id="rId12"/>
      <w:footerReference w:type="even" r:id="rId13"/>
      <w:footerReference w:type="default" r:id="rId14"/>
      <w:headerReference w:type="first" r:id="rId15"/>
      <w:footerReference w:type="first" r:id="rId16"/>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5C027" w14:textId="77777777" w:rsidR="00AF75F9" w:rsidRDefault="00AF75F9" w:rsidP="00C90ABF">
      <w:pPr>
        <w:spacing w:after="0" w:line="240" w:lineRule="auto"/>
      </w:pPr>
      <w:r>
        <w:separator/>
      </w:r>
    </w:p>
  </w:endnote>
  <w:endnote w:type="continuationSeparator" w:id="0">
    <w:p w14:paraId="2E42D1F8" w14:textId="77777777" w:rsidR="00AF75F9" w:rsidRDefault="00AF75F9" w:rsidP="00C90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63C51" w14:textId="77777777" w:rsidR="00C90ABF" w:rsidRDefault="00C90AB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ECA1C" w14:textId="77777777" w:rsidR="00C90ABF" w:rsidRDefault="00C90AB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D842B" w14:textId="77777777" w:rsidR="00C90ABF" w:rsidRDefault="00C90AB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0A34E" w14:textId="77777777" w:rsidR="00AF75F9" w:rsidRDefault="00AF75F9" w:rsidP="00C90ABF">
      <w:pPr>
        <w:spacing w:after="0" w:line="240" w:lineRule="auto"/>
      </w:pPr>
      <w:r>
        <w:separator/>
      </w:r>
    </w:p>
  </w:footnote>
  <w:footnote w:type="continuationSeparator" w:id="0">
    <w:p w14:paraId="49CC72F8" w14:textId="77777777" w:rsidR="00AF75F9" w:rsidRDefault="00AF75F9" w:rsidP="00C90A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FD440" w14:textId="5F3AD703" w:rsidR="00C90ABF" w:rsidRDefault="00C90ABF">
    <w:pPr>
      <w:pStyle w:val="Encabezado"/>
    </w:pPr>
    <w:r>
      <w:rPr>
        <w:noProof/>
      </w:rPr>
      <w:pict w14:anchorId="10EFEB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6986235" o:spid="_x0000_s1026" type="#_x0000_t136" style="position:absolute;margin-left:0;margin-top:0;width:529.5pt;height:93.4pt;rotation:315;z-index:-251655168;mso-position-horizontal:center;mso-position-horizontal-relative:margin;mso-position-vertical:center;mso-position-vertical-relative:margin" o:allowincell="f" fillcolor="silver" stroked="f">
          <v:fill opacity=".5"/>
          <v:textpath style="font-family:&quot;Calibri&quot;;font-size:1pt" string="COPIA NO CONTROLADA"/>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F9CAE" w14:textId="0784BBFE" w:rsidR="00C90ABF" w:rsidRDefault="00C90ABF">
    <w:pPr>
      <w:pStyle w:val="Encabezado"/>
    </w:pPr>
    <w:r>
      <w:rPr>
        <w:noProof/>
      </w:rPr>
      <w:pict w14:anchorId="41FFA5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6986236" o:spid="_x0000_s1027" type="#_x0000_t136" style="position:absolute;margin-left:0;margin-top:0;width:529.5pt;height:93.4pt;rotation:315;z-index:-251653120;mso-position-horizontal:center;mso-position-horizontal-relative:margin;mso-position-vertical:center;mso-position-vertical-relative:margin" o:allowincell="f" fillcolor="silver" stroked="f">
          <v:fill opacity=".5"/>
          <v:textpath style="font-family:&quot;Calibri&quot;;font-size:1pt" string="COPIA NO CONTROLADA"/>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48879" w14:textId="56A38D31" w:rsidR="00C90ABF" w:rsidRDefault="00C90ABF">
    <w:pPr>
      <w:pStyle w:val="Encabezado"/>
    </w:pPr>
    <w:r>
      <w:rPr>
        <w:noProof/>
      </w:rPr>
      <w:pict w14:anchorId="474C56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6986234" o:spid="_x0000_s1025" type="#_x0000_t136" style="position:absolute;margin-left:0;margin-top:0;width:529.5pt;height:93.4pt;rotation:315;z-index:-251657216;mso-position-horizontal:center;mso-position-horizontal-relative:margin;mso-position-vertical:center;mso-position-vertical-relative:margin" o:allowincell="f" fillcolor="silver" stroked="f">
          <v:fill opacity=".5"/>
          <v:textpath style="font-family:&quot;Calibri&quot;;font-size:1pt" string="COPIA NO CONTROLADA"/>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B03EB"/>
    <w:multiLevelType w:val="hybridMultilevel"/>
    <w:tmpl w:val="DB643E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B140F40"/>
    <w:multiLevelType w:val="hybridMultilevel"/>
    <w:tmpl w:val="665E9B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7E1830EE"/>
    <w:multiLevelType w:val="hybridMultilevel"/>
    <w:tmpl w:val="89867F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623342306">
    <w:abstractNumId w:val="0"/>
  </w:num>
  <w:num w:numId="2" w16cid:durableId="1004943393">
    <w:abstractNumId w:val="1"/>
  </w:num>
  <w:num w:numId="3" w16cid:durableId="7214887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5BA"/>
    <w:rsid w:val="004C35BA"/>
    <w:rsid w:val="00587806"/>
    <w:rsid w:val="00690B0F"/>
    <w:rsid w:val="00AF75F9"/>
    <w:rsid w:val="00C90AB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3304A3"/>
  <w15:chartTrackingRefBased/>
  <w15:docId w15:val="{584662A7-4FEA-4053-B9E1-215CC59B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90AB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1clara">
    <w:name w:val="Grid Table 1 Light"/>
    <w:basedOn w:val="Tablanormal"/>
    <w:uiPriority w:val="46"/>
    <w:rsid w:val="00C90ABF"/>
    <w:pPr>
      <w:spacing w:after="0" w:line="240" w:lineRule="auto"/>
    </w:pPr>
    <w:rPr>
      <w:rFonts w:ascii="Calibri" w:eastAsia="Calibri" w:hAnsi="Calibri" w:cs="Times New Roman"/>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tulo1Car">
    <w:name w:val="Título 1 Car"/>
    <w:basedOn w:val="Fuentedeprrafopredeter"/>
    <w:link w:val="Ttulo1"/>
    <w:uiPriority w:val="9"/>
    <w:rsid w:val="00C90ABF"/>
    <w:rPr>
      <w:rFonts w:asciiTheme="majorHAnsi" w:eastAsiaTheme="majorEastAsia" w:hAnsiTheme="majorHAnsi" w:cstheme="majorBidi"/>
      <w:color w:val="2F5496" w:themeColor="accent1" w:themeShade="BF"/>
      <w:sz w:val="32"/>
      <w:szCs w:val="32"/>
    </w:rPr>
  </w:style>
  <w:style w:type="paragraph" w:styleId="Prrafodelista">
    <w:name w:val="List Paragraph"/>
    <w:basedOn w:val="Normal"/>
    <w:uiPriority w:val="34"/>
    <w:qFormat/>
    <w:rsid w:val="00C90ABF"/>
    <w:pPr>
      <w:ind w:left="720"/>
      <w:contextualSpacing/>
    </w:pPr>
  </w:style>
  <w:style w:type="table" w:styleId="Tablaconcuadrcula">
    <w:name w:val="Table Grid"/>
    <w:basedOn w:val="Tablanormal"/>
    <w:uiPriority w:val="39"/>
    <w:rsid w:val="00C90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90AB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0ABF"/>
  </w:style>
  <w:style w:type="paragraph" w:styleId="Piedepgina">
    <w:name w:val="footer"/>
    <w:basedOn w:val="Normal"/>
    <w:link w:val="PiedepginaCar"/>
    <w:uiPriority w:val="99"/>
    <w:unhideWhenUsed/>
    <w:rsid w:val="00C90AB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0A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906814">
      <w:bodyDiv w:val="1"/>
      <w:marLeft w:val="0"/>
      <w:marRight w:val="0"/>
      <w:marTop w:val="0"/>
      <w:marBottom w:val="0"/>
      <w:divBdr>
        <w:top w:val="none" w:sz="0" w:space="0" w:color="auto"/>
        <w:left w:val="none" w:sz="0" w:space="0" w:color="auto"/>
        <w:bottom w:val="none" w:sz="0" w:space="0" w:color="auto"/>
        <w:right w:val="none" w:sz="0" w:space="0" w:color="auto"/>
      </w:divBdr>
      <w:divsChild>
        <w:div w:id="1490294955">
          <w:marLeft w:val="0"/>
          <w:marRight w:val="0"/>
          <w:marTop w:val="0"/>
          <w:marBottom w:val="0"/>
          <w:divBdr>
            <w:top w:val="none" w:sz="0" w:space="0" w:color="auto"/>
            <w:left w:val="none" w:sz="0" w:space="0" w:color="auto"/>
            <w:bottom w:val="none" w:sz="0" w:space="0" w:color="auto"/>
            <w:right w:val="none" w:sz="0" w:space="0" w:color="auto"/>
          </w:divBdr>
        </w:div>
        <w:div w:id="1902708834">
          <w:marLeft w:val="0"/>
          <w:marRight w:val="0"/>
          <w:marTop w:val="0"/>
          <w:marBottom w:val="0"/>
          <w:divBdr>
            <w:top w:val="none" w:sz="0" w:space="0" w:color="auto"/>
            <w:left w:val="none" w:sz="0" w:space="0" w:color="auto"/>
            <w:bottom w:val="none" w:sz="0" w:space="0" w:color="auto"/>
            <w:right w:val="none" w:sz="0" w:space="0" w:color="auto"/>
          </w:divBdr>
        </w:div>
        <w:div w:id="942103679">
          <w:marLeft w:val="0"/>
          <w:marRight w:val="0"/>
          <w:marTop w:val="0"/>
          <w:marBottom w:val="0"/>
          <w:divBdr>
            <w:top w:val="none" w:sz="0" w:space="0" w:color="auto"/>
            <w:left w:val="none" w:sz="0" w:space="0" w:color="auto"/>
            <w:bottom w:val="none" w:sz="0" w:space="0" w:color="auto"/>
            <w:right w:val="none" w:sz="0" w:space="0" w:color="auto"/>
          </w:divBdr>
        </w:div>
        <w:div w:id="1851293272">
          <w:marLeft w:val="0"/>
          <w:marRight w:val="0"/>
          <w:marTop w:val="0"/>
          <w:marBottom w:val="0"/>
          <w:divBdr>
            <w:top w:val="none" w:sz="0" w:space="0" w:color="auto"/>
            <w:left w:val="none" w:sz="0" w:space="0" w:color="auto"/>
            <w:bottom w:val="none" w:sz="0" w:space="0" w:color="auto"/>
            <w:right w:val="none" w:sz="0" w:space="0" w:color="auto"/>
          </w:divBdr>
        </w:div>
        <w:div w:id="401030251">
          <w:marLeft w:val="0"/>
          <w:marRight w:val="0"/>
          <w:marTop w:val="0"/>
          <w:marBottom w:val="0"/>
          <w:divBdr>
            <w:top w:val="none" w:sz="0" w:space="0" w:color="auto"/>
            <w:left w:val="none" w:sz="0" w:space="0" w:color="auto"/>
            <w:bottom w:val="none" w:sz="0" w:space="0" w:color="auto"/>
            <w:right w:val="none" w:sz="0" w:space="0" w:color="auto"/>
          </w:divBdr>
        </w:div>
        <w:div w:id="300503818">
          <w:marLeft w:val="0"/>
          <w:marRight w:val="0"/>
          <w:marTop w:val="0"/>
          <w:marBottom w:val="0"/>
          <w:divBdr>
            <w:top w:val="none" w:sz="0" w:space="0" w:color="auto"/>
            <w:left w:val="none" w:sz="0" w:space="0" w:color="auto"/>
            <w:bottom w:val="none" w:sz="0" w:space="0" w:color="auto"/>
            <w:right w:val="none" w:sz="0" w:space="0" w:color="auto"/>
          </w:divBdr>
        </w:div>
        <w:div w:id="1964194067">
          <w:marLeft w:val="0"/>
          <w:marRight w:val="0"/>
          <w:marTop w:val="0"/>
          <w:marBottom w:val="0"/>
          <w:divBdr>
            <w:top w:val="none" w:sz="0" w:space="0" w:color="auto"/>
            <w:left w:val="none" w:sz="0" w:space="0" w:color="auto"/>
            <w:bottom w:val="none" w:sz="0" w:space="0" w:color="auto"/>
            <w:right w:val="none" w:sz="0" w:space="0" w:color="auto"/>
          </w:divBdr>
        </w:div>
        <w:div w:id="1292134233">
          <w:marLeft w:val="0"/>
          <w:marRight w:val="0"/>
          <w:marTop w:val="0"/>
          <w:marBottom w:val="0"/>
          <w:divBdr>
            <w:top w:val="none" w:sz="0" w:space="0" w:color="auto"/>
            <w:left w:val="none" w:sz="0" w:space="0" w:color="auto"/>
            <w:bottom w:val="none" w:sz="0" w:space="0" w:color="auto"/>
            <w:right w:val="none" w:sz="0" w:space="0" w:color="auto"/>
          </w:divBdr>
        </w:div>
        <w:div w:id="1919629727">
          <w:marLeft w:val="0"/>
          <w:marRight w:val="0"/>
          <w:marTop w:val="0"/>
          <w:marBottom w:val="0"/>
          <w:divBdr>
            <w:top w:val="none" w:sz="0" w:space="0" w:color="auto"/>
            <w:left w:val="none" w:sz="0" w:space="0" w:color="auto"/>
            <w:bottom w:val="none" w:sz="0" w:space="0" w:color="auto"/>
            <w:right w:val="none" w:sz="0" w:space="0" w:color="auto"/>
          </w:divBdr>
        </w:div>
        <w:div w:id="686060836">
          <w:marLeft w:val="0"/>
          <w:marRight w:val="0"/>
          <w:marTop w:val="0"/>
          <w:marBottom w:val="0"/>
          <w:divBdr>
            <w:top w:val="none" w:sz="0" w:space="0" w:color="auto"/>
            <w:left w:val="none" w:sz="0" w:space="0" w:color="auto"/>
            <w:bottom w:val="none" w:sz="0" w:space="0" w:color="auto"/>
            <w:right w:val="none" w:sz="0" w:space="0" w:color="auto"/>
          </w:divBdr>
        </w:div>
        <w:div w:id="861480093">
          <w:marLeft w:val="0"/>
          <w:marRight w:val="0"/>
          <w:marTop w:val="0"/>
          <w:marBottom w:val="0"/>
          <w:divBdr>
            <w:top w:val="none" w:sz="0" w:space="0" w:color="auto"/>
            <w:left w:val="none" w:sz="0" w:space="0" w:color="auto"/>
            <w:bottom w:val="none" w:sz="0" w:space="0" w:color="auto"/>
            <w:right w:val="none" w:sz="0" w:space="0" w:color="auto"/>
          </w:divBdr>
        </w:div>
        <w:div w:id="1995601746">
          <w:marLeft w:val="0"/>
          <w:marRight w:val="0"/>
          <w:marTop w:val="0"/>
          <w:marBottom w:val="0"/>
          <w:divBdr>
            <w:top w:val="none" w:sz="0" w:space="0" w:color="auto"/>
            <w:left w:val="none" w:sz="0" w:space="0" w:color="auto"/>
            <w:bottom w:val="none" w:sz="0" w:space="0" w:color="auto"/>
            <w:right w:val="none" w:sz="0" w:space="0" w:color="auto"/>
          </w:divBdr>
        </w:div>
        <w:div w:id="1873957630">
          <w:marLeft w:val="0"/>
          <w:marRight w:val="0"/>
          <w:marTop w:val="0"/>
          <w:marBottom w:val="0"/>
          <w:divBdr>
            <w:top w:val="none" w:sz="0" w:space="0" w:color="auto"/>
            <w:left w:val="none" w:sz="0" w:space="0" w:color="auto"/>
            <w:bottom w:val="none" w:sz="0" w:space="0" w:color="auto"/>
            <w:right w:val="none" w:sz="0" w:space="0" w:color="auto"/>
          </w:divBdr>
        </w:div>
        <w:div w:id="1861815482">
          <w:marLeft w:val="0"/>
          <w:marRight w:val="0"/>
          <w:marTop w:val="0"/>
          <w:marBottom w:val="0"/>
          <w:divBdr>
            <w:top w:val="none" w:sz="0" w:space="0" w:color="auto"/>
            <w:left w:val="none" w:sz="0" w:space="0" w:color="auto"/>
            <w:bottom w:val="none" w:sz="0" w:space="0" w:color="auto"/>
            <w:right w:val="none" w:sz="0" w:space="0" w:color="auto"/>
          </w:divBdr>
        </w:div>
        <w:div w:id="604113310">
          <w:marLeft w:val="0"/>
          <w:marRight w:val="0"/>
          <w:marTop w:val="0"/>
          <w:marBottom w:val="0"/>
          <w:divBdr>
            <w:top w:val="none" w:sz="0" w:space="0" w:color="auto"/>
            <w:left w:val="none" w:sz="0" w:space="0" w:color="auto"/>
            <w:bottom w:val="none" w:sz="0" w:space="0" w:color="auto"/>
            <w:right w:val="none" w:sz="0" w:space="0" w:color="auto"/>
          </w:divBdr>
        </w:div>
        <w:div w:id="652831604">
          <w:marLeft w:val="0"/>
          <w:marRight w:val="0"/>
          <w:marTop w:val="0"/>
          <w:marBottom w:val="0"/>
          <w:divBdr>
            <w:top w:val="none" w:sz="0" w:space="0" w:color="auto"/>
            <w:left w:val="none" w:sz="0" w:space="0" w:color="auto"/>
            <w:bottom w:val="none" w:sz="0" w:space="0" w:color="auto"/>
            <w:right w:val="none" w:sz="0" w:space="0" w:color="auto"/>
          </w:divBdr>
        </w:div>
        <w:div w:id="1759672211">
          <w:marLeft w:val="0"/>
          <w:marRight w:val="0"/>
          <w:marTop w:val="0"/>
          <w:marBottom w:val="0"/>
          <w:divBdr>
            <w:top w:val="none" w:sz="0" w:space="0" w:color="auto"/>
            <w:left w:val="none" w:sz="0" w:space="0" w:color="auto"/>
            <w:bottom w:val="none" w:sz="0" w:space="0" w:color="auto"/>
            <w:right w:val="none" w:sz="0" w:space="0" w:color="auto"/>
          </w:divBdr>
        </w:div>
        <w:div w:id="55589369">
          <w:marLeft w:val="0"/>
          <w:marRight w:val="0"/>
          <w:marTop w:val="0"/>
          <w:marBottom w:val="0"/>
          <w:divBdr>
            <w:top w:val="none" w:sz="0" w:space="0" w:color="auto"/>
            <w:left w:val="none" w:sz="0" w:space="0" w:color="auto"/>
            <w:bottom w:val="none" w:sz="0" w:space="0" w:color="auto"/>
            <w:right w:val="none" w:sz="0" w:space="0" w:color="auto"/>
          </w:divBdr>
        </w:div>
        <w:div w:id="1567835395">
          <w:marLeft w:val="0"/>
          <w:marRight w:val="0"/>
          <w:marTop w:val="0"/>
          <w:marBottom w:val="0"/>
          <w:divBdr>
            <w:top w:val="none" w:sz="0" w:space="0" w:color="auto"/>
            <w:left w:val="none" w:sz="0" w:space="0" w:color="auto"/>
            <w:bottom w:val="none" w:sz="0" w:space="0" w:color="auto"/>
            <w:right w:val="none" w:sz="0" w:space="0" w:color="auto"/>
          </w:divBdr>
        </w:div>
        <w:div w:id="1316028610">
          <w:marLeft w:val="0"/>
          <w:marRight w:val="0"/>
          <w:marTop w:val="0"/>
          <w:marBottom w:val="0"/>
          <w:divBdr>
            <w:top w:val="none" w:sz="0" w:space="0" w:color="auto"/>
            <w:left w:val="none" w:sz="0" w:space="0" w:color="auto"/>
            <w:bottom w:val="none" w:sz="0" w:space="0" w:color="auto"/>
            <w:right w:val="none" w:sz="0" w:space="0" w:color="auto"/>
          </w:divBdr>
        </w:div>
        <w:div w:id="571476538">
          <w:marLeft w:val="0"/>
          <w:marRight w:val="0"/>
          <w:marTop w:val="0"/>
          <w:marBottom w:val="0"/>
          <w:divBdr>
            <w:top w:val="none" w:sz="0" w:space="0" w:color="auto"/>
            <w:left w:val="none" w:sz="0" w:space="0" w:color="auto"/>
            <w:bottom w:val="none" w:sz="0" w:space="0" w:color="auto"/>
            <w:right w:val="none" w:sz="0" w:space="0" w:color="auto"/>
          </w:divBdr>
        </w:div>
        <w:div w:id="1786776162">
          <w:marLeft w:val="0"/>
          <w:marRight w:val="0"/>
          <w:marTop w:val="0"/>
          <w:marBottom w:val="0"/>
          <w:divBdr>
            <w:top w:val="none" w:sz="0" w:space="0" w:color="auto"/>
            <w:left w:val="none" w:sz="0" w:space="0" w:color="auto"/>
            <w:bottom w:val="none" w:sz="0" w:space="0" w:color="auto"/>
            <w:right w:val="none" w:sz="0" w:space="0" w:color="auto"/>
          </w:divBdr>
        </w:div>
        <w:div w:id="352532169">
          <w:marLeft w:val="0"/>
          <w:marRight w:val="0"/>
          <w:marTop w:val="0"/>
          <w:marBottom w:val="0"/>
          <w:divBdr>
            <w:top w:val="none" w:sz="0" w:space="0" w:color="auto"/>
            <w:left w:val="none" w:sz="0" w:space="0" w:color="auto"/>
            <w:bottom w:val="none" w:sz="0" w:space="0" w:color="auto"/>
            <w:right w:val="none" w:sz="0" w:space="0" w:color="auto"/>
          </w:divBdr>
        </w:div>
        <w:div w:id="33390277">
          <w:marLeft w:val="0"/>
          <w:marRight w:val="0"/>
          <w:marTop w:val="0"/>
          <w:marBottom w:val="0"/>
          <w:divBdr>
            <w:top w:val="none" w:sz="0" w:space="0" w:color="auto"/>
            <w:left w:val="none" w:sz="0" w:space="0" w:color="auto"/>
            <w:bottom w:val="none" w:sz="0" w:space="0" w:color="auto"/>
            <w:right w:val="none" w:sz="0" w:space="0" w:color="auto"/>
          </w:divBdr>
        </w:div>
        <w:div w:id="322703628">
          <w:marLeft w:val="0"/>
          <w:marRight w:val="0"/>
          <w:marTop w:val="0"/>
          <w:marBottom w:val="0"/>
          <w:divBdr>
            <w:top w:val="none" w:sz="0" w:space="0" w:color="auto"/>
            <w:left w:val="none" w:sz="0" w:space="0" w:color="auto"/>
            <w:bottom w:val="none" w:sz="0" w:space="0" w:color="auto"/>
            <w:right w:val="none" w:sz="0" w:space="0" w:color="auto"/>
          </w:divBdr>
        </w:div>
        <w:div w:id="927419101">
          <w:marLeft w:val="0"/>
          <w:marRight w:val="0"/>
          <w:marTop w:val="0"/>
          <w:marBottom w:val="0"/>
          <w:divBdr>
            <w:top w:val="none" w:sz="0" w:space="0" w:color="auto"/>
            <w:left w:val="none" w:sz="0" w:space="0" w:color="auto"/>
            <w:bottom w:val="none" w:sz="0" w:space="0" w:color="auto"/>
            <w:right w:val="none" w:sz="0" w:space="0" w:color="auto"/>
          </w:divBdr>
        </w:div>
        <w:div w:id="193736465">
          <w:marLeft w:val="0"/>
          <w:marRight w:val="0"/>
          <w:marTop w:val="0"/>
          <w:marBottom w:val="0"/>
          <w:divBdr>
            <w:top w:val="none" w:sz="0" w:space="0" w:color="auto"/>
            <w:left w:val="none" w:sz="0" w:space="0" w:color="auto"/>
            <w:bottom w:val="none" w:sz="0" w:space="0" w:color="auto"/>
            <w:right w:val="none" w:sz="0" w:space="0" w:color="auto"/>
          </w:divBdr>
        </w:div>
        <w:div w:id="1641303860">
          <w:marLeft w:val="0"/>
          <w:marRight w:val="0"/>
          <w:marTop w:val="0"/>
          <w:marBottom w:val="0"/>
          <w:divBdr>
            <w:top w:val="none" w:sz="0" w:space="0" w:color="auto"/>
            <w:left w:val="none" w:sz="0" w:space="0" w:color="auto"/>
            <w:bottom w:val="none" w:sz="0" w:space="0" w:color="auto"/>
            <w:right w:val="none" w:sz="0" w:space="0" w:color="auto"/>
          </w:divBdr>
        </w:div>
        <w:div w:id="1244339642">
          <w:marLeft w:val="0"/>
          <w:marRight w:val="0"/>
          <w:marTop w:val="0"/>
          <w:marBottom w:val="0"/>
          <w:divBdr>
            <w:top w:val="none" w:sz="0" w:space="0" w:color="auto"/>
            <w:left w:val="none" w:sz="0" w:space="0" w:color="auto"/>
            <w:bottom w:val="none" w:sz="0" w:space="0" w:color="auto"/>
            <w:right w:val="none" w:sz="0" w:space="0" w:color="auto"/>
          </w:divBdr>
        </w:div>
        <w:div w:id="2083140501">
          <w:marLeft w:val="0"/>
          <w:marRight w:val="0"/>
          <w:marTop w:val="0"/>
          <w:marBottom w:val="0"/>
          <w:divBdr>
            <w:top w:val="none" w:sz="0" w:space="0" w:color="auto"/>
            <w:left w:val="none" w:sz="0" w:space="0" w:color="auto"/>
            <w:bottom w:val="none" w:sz="0" w:space="0" w:color="auto"/>
            <w:right w:val="none" w:sz="0" w:space="0" w:color="auto"/>
          </w:divBdr>
        </w:div>
        <w:div w:id="1741368327">
          <w:marLeft w:val="0"/>
          <w:marRight w:val="0"/>
          <w:marTop w:val="0"/>
          <w:marBottom w:val="0"/>
          <w:divBdr>
            <w:top w:val="none" w:sz="0" w:space="0" w:color="auto"/>
            <w:left w:val="none" w:sz="0" w:space="0" w:color="auto"/>
            <w:bottom w:val="none" w:sz="0" w:space="0" w:color="auto"/>
            <w:right w:val="none" w:sz="0" w:space="0" w:color="auto"/>
          </w:divBdr>
        </w:div>
        <w:div w:id="1631981861">
          <w:marLeft w:val="0"/>
          <w:marRight w:val="0"/>
          <w:marTop w:val="0"/>
          <w:marBottom w:val="0"/>
          <w:divBdr>
            <w:top w:val="none" w:sz="0" w:space="0" w:color="auto"/>
            <w:left w:val="none" w:sz="0" w:space="0" w:color="auto"/>
            <w:bottom w:val="none" w:sz="0" w:space="0" w:color="auto"/>
            <w:right w:val="none" w:sz="0" w:space="0" w:color="auto"/>
          </w:divBdr>
        </w:div>
        <w:div w:id="1140345946">
          <w:marLeft w:val="0"/>
          <w:marRight w:val="0"/>
          <w:marTop w:val="0"/>
          <w:marBottom w:val="0"/>
          <w:divBdr>
            <w:top w:val="none" w:sz="0" w:space="0" w:color="auto"/>
            <w:left w:val="none" w:sz="0" w:space="0" w:color="auto"/>
            <w:bottom w:val="none" w:sz="0" w:space="0" w:color="auto"/>
            <w:right w:val="none" w:sz="0" w:space="0" w:color="auto"/>
          </w:divBdr>
        </w:div>
        <w:div w:id="1653027694">
          <w:marLeft w:val="0"/>
          <w:marRight w:val="0"/>
          <w:marTop w:val="0"/>
          <w:marBottom w:val="0"/>
          <w:divBdr>
            <w:top w:val="none" w:sz="0" w:space="0" w:color="auto"/>
            <w:left w:val="none" w:sz="0" w:space="0" w:color="auto"/>
            <w:bottom w:val="none" w:sz="0" w:space="0" w:color="auto"/>
            <w:right w:val="none" w:sz="0" w:space="0" w:color="auto"/>
          </w:divBdr>
        </w:div>
        <w:div w:id="1720741113">
          <w:marLeft w:val="0"/>
          <w:marRight w:val="0"/>
          <w:marTop w:val="0"/>
          <w:marBottom w:val="0"/>
          <w:divBdr>
            <w:top w:val="none" w:sz="0" w:space="0" w:color="auto"/>
            <w:left w:val="none" w:sz="0" w:space="0" w:color="auto"/>
            <w:bottom w:val="none" w:sz="0" w:space="0" w:color="auto"/>
            <w:right w:val="none" w:sz="0" w:space="0" w:color="auto"/>
          </w:divBdr>
        </w:div>
        <w:div w:id="58288556">
          <w:marLeft w:val="0"/>
          <w:marRight w:val="0"/>
          <w:marTop w:val="0"/>
          <w:marBottom w:val="0"/>
          <w:divBdr>
            <w:top w:val="none" w:sz="0" w:space="0" w:color="auto"/>
            <w:left w:val="none" w:sz="0" w:space="0" w:color="auto"/>
            <w:bottom w:val="none" w:sz="0" w:space="0" w:color="auto"/>
            <w:right w:val="none" w:sz="0" w:space="0" w:color="auto"/>
          </w:divBdr>
        </w:div>
        <w:div w:id="760223839">
          <w:marLeft w:val="0"/>
          <w:marRight w:val="0"/>
          <w:marTop w:val="0"/>
          <w:marBottom w:val="0"/>
          <w:divBdr>
            <w:top w:val="none" w:sz="0" w:space="0" w:color="auto"/>
            <w:left w:val="none" w:sz="0" w:space="0" w:color="auto"/>
            <w:bottom w:val="none" w:sz="0" w:space="0" w:color="auto"/>
            <w:right w:val="none" w:sz="0" w:space="0" w:color="auto"/>
          </w:divBdr>
        </w:div>
        <w:div w:id="305671573">
          <w:marLeft w:val="0"/>
          <w:marRight w:val="0"/>
          <w:marTop w:val="0"/>
          <w:marBottom w:val="0"/>
          <w:divBdr>
            <w:top w:val="none" w:sz="0" w:space="0" w:color="auto"/>
            <w:left w:val="none" w:sz="0" w:space="0" w:color="auto"/>
            <w:bottom w:val="none" w:sz="0" w:space="0" w:color="auto"/>
            <w:right w:val="none" w:sz="0" w:space="0" w:color="auto"/>
          </w:divBdr>
        </w:div>
        <w:div w:id="243564328">
          <w:marLeft w:val="0"/>
          <w:marRight w:val="0"/>
          <w:marTop w:val="0"/>
          <w:marBottom w:val="0"/>
          <w:divBdr>
            <w:top w:val="none" w:sz="0" w:space="0" w:color="auto"/>
            <w:left w:val="none" w:sz="0" w:space="0" w:color="auto"/>
            <w:bottom w:val="none" w:sz="0" w:space="0" w:color="auto"/>
            <w:right w:val="none" w:sz="0" w:space="0" w:color="auto"/>
          </w:divBdr>
        </w:div>
        <w:div w:id="1096171134">
          <w:marLeft w:val="0"/>
          <w:marRight w:val="0"/>
          <w:marTop w:val="0"/>
          <w:marBottom w:val="0"/>
          <w:divBdr>
            <w:top w:val="none" w:sz="0" w:space="0" w:color="auto"/>
            <w:left w:val="none" w:sz="0" w:space="0" w:color="auto"/>
            <w:bottom w:val="none" w:sz="0" w:space="0" w:color="auto"/>
            <w:right w:val="none" w:sz="0" w:space="0" w:color="auto"/>
          </w:divBdr>
        </w:div>
        <w:div w:id="648288336">
          <w:marLeft w:val="0"/>
          <w:marRight w:val="0"/>
          <w:marTop w:val="0"/>
          <w:marBottom w:val="0"/>
          <w:divBdr>
            <w:top w:val="none" w:sz="0" w:space="0" w:color="auto"/>
            <w:left w:val="none" w:sz="0" w:space="0" w:color="auto"/>
            <w:bottom w:val="none" w:sz="0" w:space="0" w:color="auto"/>
            <w:right w:val="none" w:sz="0" w:space="0" w:color="auto"/>
          </w:divBdr>
        </w:div>
        <w:div w:id="1793476019">
          <w:marLeft w:val="0"/>
          <w:marRight w:val="0"/>
          <w:marTop w:val="0"/>
          <w:marBottom w:val="0"/>
          <w:divBdr>
            <w:top w:val="none" w:sz="0" w:space="0" w:color="auto"/>
            <w:left w:val="none" w:sz="0" w:space="0" w:color="auto"/>
            <w:bottom w:val="none" w:sz="0" w:space="0" w:color="auto"/>
            <w:right w:val="none" w:sz="0" w:space="0" w:color="auto"/>
          </w:divBdr>
        </w:div>
        <w:div w:id="1472792632">
          <w:marLeft w:val="0"/>
          <w:marRight w:val="0"/>
          <w:marTop w:val="0"/>
          <w:marBottom w:val="0"/>
          <w:divBdr>
            <w:top w:val="none" w:sz="0" w:space="0" w:color="auto"/>
            <w:left w:val="none" w:sz="0" w:space="0" w:color="auto"/>
            <w:bottom w:val="none" w:sz="0" w:space="0" w:color="auto"/>
            <w:right w:val="none" w:sz="0" w:space="0" w:color="auto"/>
          </w:divBdr>
        </w:div>
        <w:div w:id="1238708279">
          <w:marLeft w:val="0"/>
          <w:marRight w:val="0"/>
          <w:marTop w:val="0"/>
          <w:marBottom w:val="0"/>
          <w:divBdr>
            <w:top w:val="none" w:sz="0" w:space="0" w:color="auto"/>
            <w:left w:val="none" w:sz="0" w:space="0" w:color="auto"/>
            <w:bottom w:val="none" w:sz="0" w:space="0" w:color="auto"/>
            <w:right w:val="none" w:sz="0" w:space="0" w:color="auto"/>
          </w:divBdr>
        </w:div>
        <w:div w:id="815221215">
          <w:marLeft w:val="0"/>
          <w:marRight w:val="0"/>
          <w:marTop w:val="0"/>
          <w:marBottom w:val="0"/>
          <w:divBdr>
            <w:top w:val="none" w:sz="0" w:space="0" w:color="auto"/>
            <w:left w:val="none" w:sz="0" w:space="0" w:color="auto"/>
            <w:bottom w:val="none" w:sz="0" w:space="0" w:color="auto"/>
            <w:right w:val="none" w:sz="0" w:space="0" w:color="auto"/>
          </w:divBdr>
        </w:div>
        <w:div w:id="1130514195">
          <w:marLeft w:val="0"/>
          <w:marRight w:val="0"/>
          <w:marTop w:val="0"/>
          <w:marBottom w:val="0"/>
          <w:divBdr>
            <w:top w:val="none" w:sz="0" w:space="0" w:color="auto"/>
            <w:left w:val="none" w:sz="0" w:space="0" w:color="auto"/>
            <w:bottom w:val="none" w:sz="0" w:space="0" w:color="auto"/>
            <w:right w:val="none" w:sz="0" w:space="0" w:color="auto"/>
          </w:divBdr>
        </w:div>
        <w:div w:id="661277256">
          <w:marLeft w:val="0"/>
          <w:marRight w:val="0"/>
          <w:marTop w:val="0"/>
          <w:marBottom w:val="0"/>
          <w:divBdr>
            <w:top w:val="none" w:sz="0" w:space="0" w:color="auto"/>
            <w:left w:val="none" w:sz="0" w:space="0" w:color="auto"/>
            <w:bottom w:val="none" w:sz="0" w:space="0" w:color="auto"/>
            <w:right w:val="none" w:sz="0" w:space="0" w:color="auto"/>
          </w:divBdr>
        </w:div>
        <w:div w:id="691495793">
          <w:marLeft w:val="0"/>
          <w:marRight w:val="0"/>
          <w:marTop w:val="0"/>
          <w:marBottom w:val="0"/>
          <w:divBdr>
            <w:top w:val="none" w:sz="0" w:space="0" w:color="auto"/>
            <w:left w:val="none" w:sz="0" w:space="0" w:color="auto"/>
            <w:bottom w:val="none" w:sz="0" w:space="0" w:color="auto"/>
            <w:right w:val="none" w:sz="0" w:space="0" w:color="auto"/>
          </w:divBdr>
        </w:div>
        <w:div w:id="239141889">
          <w:marLeft w:val="0"/>
          <w:marRight w:val="0"/>
          <w:marTop w:val="0"/>
          <w:marBottom w:val="0"/>
          <w:divBdr>
            <w:top w:val="none" w:sz="0" w:space="0" w:color="auto"/>
            <w:left w:val="none" w:sz="0" w:space="0" w:color="auto"/>
            <w:bottom w:val="none" w:sz="0" w:space="0" w:color="auto"/>
            <w:right w:val="none" w:sz="0" w:space="0" w:color="auto"/>
          </w:divBdr>
        </w:div>
        <w:div w:id="1575773515">
          <w:marLeft w:val="0"/>
          <w:marRight w:val="0"/>
          <w:marTop w:val="0"/>
          <w:marBottom w:val="0"/>
          <w:divBdr>
            <w:top w:val="none" w:sz="0" w:space="0" w:color="auto"/>
            <w:left w:val="none" w:sz="0" w:space="0" w:color="auto"/>
            <w:bottom w:val="none" w:sz="0" w:space="0" w:color="auto"/>
            <w:right w:val="none" w:sz="0" w:space="0" w:color="auto"/>
          </w:divBdr>
        </w:div>
        <w:div w:id="927471380">
          <w:marLeft w:val="0"/>
          <w:marRight w:val="0"/>
          <w:marTop w:val="0"/>
          <w:marBottom w:val="0"/>
          <w:divBdr>
            <w:top w:val="none" w:sz="0" w:space="0" w:color="auto"/>
            <w:left w:val="none" w:sz="0" w:space="0" w:color="auto"/>
            <w:bottom w:val="none" w:sz="0" w:space="0" w:color="auto"/>
            <w:right w:val="none" w:sz="0" w:space="0" w:color="auto"/>
          </w:divBdr>
        </w:div>
        <w:div w:id="1978030899">
          <w:marLeft w:val="0"/>
          <w:marRight w:val="0"/>
          <w:marTop w:val="0"/>
          <w:marBottom w:val="0"/>
          <w:divBdr>
            <w:top w:val="none" w:sz="0" w:space="0" w:color="auto"/>
            <w:left w:val="none" w:sz="0" w:space="0" w:color="auto"/>
            <w:bottom w:val="none" w:sz="0" w:space="0" w:color="auto"/>
            <w:right w:val="none" w:sz="0" w:space="0" w:color="auto"/>
          </w:divBdr>
        </w:div>
        <w:div w:id="1292634020">
          <w:marLeft w:val="0"/>
          <w:marRight w:val="0"/>
          <w:marTop w:val="0"/>
          <w:marBottom w:val="0"/>
          <w:divBdr>
            <w:top w:val="none" w:sz="0" w:space="0" w:color="auto"/>
            <w:left w:val="none" w:sz="0" w:space="0" w:color="auto"/>
            <w:bottom w:val="none" w:sz="0" w:space="0" w:color="auto"/>
            <w:right w:val="none" w:sz="0" w:space="0" w:color="auto"/>
          </w:divBdr>
        </w:div>
        <w:div w:id="896285448">
          <w:marLeft w:val="0"/>
          <w:marRight w:val="0"/>
          <w:marTop w:val="0"/>
          <w:marBottom w:val="0"/>
          <w:divBdr>
            <w:top w:val="none" w:sz="0" w:space="0" w:color="auto"/>
            <w:left w:val="none" w:sz="0" w:space="0" w:color="auto"/>
            <w:bottom w:val="none" w:sz="0" w:space="0" w:color="auto"/>
            <w:right w:val="none" w:sz="0" w:space="0" w:color="auto"/>
          </w:divBdr>
        </w:div>
        <w:div w:id="340350881">
          <w:marLeft w:val="0"/>
          <w:marRight w:val="0"/>
          <w:marTop w:val="0"/>
          <w:marBottom w:val="0"/>
          <w:divBdr>
            <w:top w:val="none" w:sz="0" w:space="0" w:color="auto"/>
            <w:left w:val="none" w:sz="0" w:space="0" w:color="auto"/>
            <w:bottom w:val="none" w:sz="0" w:space="0" w:color="auto"/>
            <w:right w:val="none" w:sz="0" w:space="0" w:color="auto"/>
          </w:divBdr>
        </w:div>
        <w:div w:id="1845394622">
          <w:marLeft w:val="0"/>
          <w:marRight w:val="0"/>
          <w:marTop w:val="0"/>
          <w:marBottom w:val="0"/>
          <w:divBdr>
            <w:top w:val="none" w:sz="0" w:space="0" w:color="auto"/>
            <w:left w:val="none" w:sz="0" w:space="0" w:color="auto"/>
            <w:bottom w:val="none" w:sz="0" w:space="0" w:color="auto"/>
            <w:right w:val="none" w:sz="0" w:space="0" w:color="auto"/>
          </w:divBdr>
        </w:div>
        <w:div w:id="713890715">
          <w:marLeft w:val="0"/>
          <w:marRight w:val="0"/>
          <w:marTop w:val="0"/>
          <w:marBottom w:val="0"/>
          <w:divBdr>
            <w:top w:val="none" w:sz="0" w:space="0" w:color="auto"/>
            <w:left w:val="none" w:sz="0" w:space="0" w:color="auto"/>
            <w:bottom w:val="none" w:sz="0" w:space="0" w:color="auto"/>
            <w:right w:val="none" w:sz="0" w:space="0" w:color="auto"/>
          </w:divBdr>
        </w:div>
        <w:div w:id="1816408572">
          <w:marLeft w:val="0"/>
          <w:marRight w:val="0"/>
          <w:marTop w:val="0"/>
          <w:marBottom w:val="0"/>
          <w:divBdr>
            <w:top w:val="none" w:sz="0" w:space="0" w:color="auto"/>
            <w:left w:val="none" w:sz="0" w:space="0" w:color="auto"/>
            <w:bottom w:val="none" w:sz="0" w:space="0" w:color="auto"/>
            <w:right w:val="none" w:sz="0" w:space="0" w:color="auto"/>
          </w:divBdr>
        </w:div>
        <w:div w:id="745955492">
          <w:marLeft w:val="0"/>
          <w:marRight w:val="0"/>
          <w:marTop w:val="0"/>
          <w:marBottom w:val="0"/>
          <w:divBdr>
            <w:top w:val="none" w:sz="0" w:space="0" w:color="auto"/>
            <w:left w:val="none" w:sz="0" w:space="0" w:color="auto"/>
            <w:bottom w:val="none" w:sz="0" w:space="0" w:color="auto"/>
            <w:right w:val="none" w:sz="0" w:space="0" w:color="auto"/>
          </w:divBdr>
        </w:div>
        <w:div w:id="605236793">
          <w:marLeft w:val="0"/>
          <w:marRight w:val="0"/>
          <w:marTop w:val="0"/>
          <w:marBottom w:val="0"/>
          <w:divBdr>
            <w:top w:val="none" w:sz="0" w:space="0" w:color="auto"/>
            <w:left w:val="none" w:sz="0" w:space="0" w:color="auto"/>
            <w:bottom w:val="none" w:sz="0" w:space="0" w:color="auto"/>
            <w:right w:val="none" w:sz="0" w:space="0" w:color="auto"/>
          </w:divBdr>
        </w:div>
        <w:div w:id="1912542026">
          <w:marLeft w:val="0"/>
          <w:marRight w:val="0"/>
          <w:marTop w:val="0"/>
          <w:marBottom w:val="0"/>
          <w:divBdr>
            <w:top w:val="none" w:sz="0" w:space="0" w:color="auto"/>
            <w:left w:val="none" w:sz="0" w:space="0" w:color="auto"/>
            <w:bottom w:val="none" w:sz="0" w:space="0" w:color="auto"/>
            <w:right w:val="none" w:sz="0" w:space="0" w:color="auto"/>
          </w:divBdr>
        </w:div>
        <w:div w:id="1738823431">
          <w:marLeft w:val="0"/>
          <w:marRight w:val="0"/>
          <w:marTop w:val="0"/>
          <w:marBottom w:val="0"/>
          <w:divBdr>
            <w:top w:val="none" w:sz="0" w:space="0" w:color="auto"/>
            <w:left w:val="none" w:sz="0" w:space="0" w:color="auto"/>
            <w:bottom w:val="none" w:sz="0" w:space="0" w:color="auto"/>
            <w:right w:val="none" w:sz="0" w:space="0" w:color="auto"/>
          </w:divBdr>
        </w:div>
        <w:div w:id="1715931944">
          <w:marLeft w:val="0"/>
          <w:marRight w:val="0"/>
          <w:marTop w:val="0"/>
          <w:marBottom w:val="0"/>
          <w:divBdr>
            <w:top w:val="none" w:sz="0" w:space="0" w:color="auto"/>
            <w:left w:val="none" w:sz="0" w:space="0" w:color="auto"/>
            <w:bottom w:val="none" w:sz="0" w:space="0" w:color="auto"/>
            <w:right w:val="none" w:sz="0" w:space="0" w:color="auto"/>
          </w:divBdr>
        </w:div>
        <w:div w:id="1340159999">
          <w:marLeft w:val="0"/>
          <w:marRight w:val="0"/>
          <w:marTop w:val="0"/>
          <w:marBottom w:val="0"/>
          <w:divBdr>
            <w:top w:val="none" w:sz="0" w:space="0" w:color="auto"/>
            <w:left w:val="none" w:sz="0" w:space="0" w:color="auto"/>
            <w:bottom w:val="none" w:sz="0" w:space="0" w:color="auto"/>
            <w:right w:val="none" w:sz="0" w:space="0" w:color="auto"/>
          </w:divBdr>
        </w:div>
        <w:div w:id="567813113">
          <w:marLeft w:val="0"/>
          <w:marRight w:val="0"/>
          <w:marTop w:val="0"/>
          <w:marBottom w:val="0"/>
          <w:divBdr>
            <w:top w:val="none" w:sz="0" w:space="0" w:color="auto"/>
            <w:left w:val="none" w:sz="0" w:space="0" w:color="auto"/>
            <w:bottom w:val="none" w:sz="0" w:space="0" w:color="auto"/>
            <w:right w:val="none" w:sz="0" w:space="0" w:color="auto"/>
          </w:divBdr>
        </w:div>
        <w:div w:id="2044934471">
          <w:marLeft w:val="0"/>
          <w:marRight w:val="0"/>
          <w:marTop w:val="0"/>
          <w:marBottom w:val="0"/>
          <w:divBdr>
            <w:top w:val="none" w:sz="0" w:space="0" w:color="auto"/>
            <w:left w:val="none" w:sz="0" w:space="0" w:color="auto"/>
            <w:bottom w:val="none" w:sz="0" w:space="0" w:color="auto"/>
            <w:right w:val="none" w:sz="0" w:space="0" w:color="auto"/>
          </w:divBdr>
        </w:div>
        <w:div w:id="1748918055">
          <w:marLeft w:val="0"/>
          <w:marRight w:val="0"/>
          <w:marTop w:val="0"/>
          <w:marBottom w:val="0"/>
          <w:divBdr>
            <w:top w:val="none" w:sz="0" w:space="0" w:color="auto"/>
            <w:left w:val="none" w:sz="0" w:space="0" w:color="auto"/>
            <w:bottom w:val="none" w:sz="0" w:space="0" w:color="auto"/>
            <w:right w:val="none" w:sz="0" w:space="0" w:color="auto"/>
          </w:divBdr>
        </w:div>
        <w:div w:id="1241060696">
          <w:marLeft w:val="0"/>
          <w:marRight w:val="0"/>
          <w:marTop w:val="0"/>
          <w:marBottom w:val="0"/>
          <w:divBdr>
            <w:top w:val="none" w:sz="0" w:space="0" w:color="auto"/>
            <w:left w:val="none" w:sz="0" w:space="0" w:color="auto"/>
            <w:bottom w:val="none" w:sz="0" w:space="0" w:color="auto"/>
            <w:right w:val="none" w:sz="0" w:space="0" w:color="auto"/>
          </w:divBdr>
        </w:div>
        <w:div w:id="1360354121">
          <w:marLeft w:val="0"/>
          <w:marRight w:val="0"/>
          <w:marTop w:val="0"/>
          <w:marBottom w:val="0"/>
          <w:divBdr>
            <w:top w:val="none" w:sz="0" w:space="0" w:color="auto"/>
            <w:left w:val="none" w:sz="0" w:space="0" w:color="auto"/>
            <w:bottom w:val="none" w:sz="0" w:space="0" w:color="auto"/>
            <w:right w:val="none" w:sz="0" w:space="0" w:color="auto"/>
          </w:divBdr>
        </w:div>
        <w:div w:id="542134139">
          <w:marLeft w:val="0"/>
          <w:marRight w:val="0"/>
          <w:marTop w:val="0"/>
          <w:marBottom w:val="0"/>
          <w:divBdr>
            <w:top w:val="none" w:sz="0" w:space="0" w:color="auto"/>
            <w:left w:val="none" w:sz="0" w:space="0" w:color="auto"/>
            <w:bottom w:val="none" w:sz="0" w:space="0" w:color="auto"/>
            <w:right w:val="none" w:sz="0" w:space="0" w:color="auto"/>
          </w:divBdr>
        </w:div>
        <w:div w:id="1162701002">
          <w:marLeft w:val="0"/>
          <w:marRight w:val="0"/>
          <w:marTop w:val="0"/>
          <w:marBottom w:val="0"/>
          <w:divBdr>
            <w:top w:val="none" w:sz="0" w:space="0" w:color="auto"/>
            <w:left w:val="none" w:sz="0" w:space="0" w:color="auto"/>
            <w:bottom w:val="none" w:sz="0" w:space="0" w:color="auto"/>
            <w:right w:val="none" w:sz="0" w:space="0" w:color="auto"/>
          </w:divBdr>
        </w:div>
        <w:div w:id="579366199">
          <w:marLeft w:val="0"/>
          <w:marRight w:val="0"/>
          <w:marTop w:val="0"/>
          <w:marBottom w:val="0"/>
          <w:divBdr>
            <w:top w:val="none" w:sz="0" w:space="0" w:color="auto"/>
            <w:left w:val="none" w:sz="0" w:space="0" w:color="auto"/>
            <w:bottom w:val="none" w:sz="0" w:space="0" w:color="auto"/>
            <w:right w:val="none" w:sz="0" w:space="0" w:color="auto"/>
          </w:divBdr>
        </w:div>
        <w:div w:id="1876310974">
          <w:marLeft w:val="0"/>
          <w:marRight w:val="0"/>
          <w:marTop w:val="0"/>
          <w:marBottom w:val="0"/>
          <w:divBdr>
            <w:top w:val="none" w:sz="0" w:space="0" w:color="auto"/>
            <w:left w:val="none" w:sz="0" w:space="0" w:color="auto"/>
            <w:bottom w:val="none" w:sz="0" w:space="0" w:color="auto"/>
            <w:right w:val="none" w:sz="0" w:space="0" w:color="auto"/>
          </w:divBdr>
        </w:div>
        <w:div w:id="84156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superfinanciera.gov.co/Isolucion4SF/BancoConocimientoSuperminanciera/a/a42963d37d8b4b8780fc725a24b647a2/a42963d37d8b4b8780fc725a24b647a2.asp?IdArticulo=13573" TargetMode="External"/><Relationship Id="rId4" Type="http://schemas.openxmlformats.org/officeDocument/2006/relationships/webSettings" Target="webSettings.xml"/><Relationship Id="rId9" Type="http://schemas.openxmlformats.org/officeDocument/2006/relationships/hyperlink" Target="https://www.superfinanciera.gov.co/Isolucion4SF/BancoConocimientoSuperminanciera/a/a42963d37d8b4b8780fc725a24b647a2/a42963d37d8b4b8780fc725a24b647a2.asp?IdArticulo=13573" TargetMode="Externa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2456</Words>
  <Characters>13509</Characters>
  <Application>Microsoft Office Word</Application>
  <DocSecurity>0</DocSecurity>
  <Lines>112</Lines>
  <Paragraphs>31</Paragraphs>
  <ScaleCrop>false</ScaleCrop>
  <Company/>
  <LinksUpToDate>false</LinksUpToDate>
  <CharactersWithSpaces>15934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Lucia Garavito Vargas</dc:creator>
  <cp:keywords/>
  <dc:description/>
  <cp:lastModifiedBy>Olga Lucia Garavito Vargas</cp:lastModifiedBy>
  <cp:revision>5</cp:revision>
  <dcterms:created xsi:type="dcterms:W3CDTF">2023-02-16T14:25:00Z</dcterms:created>
  <dcterms:modified xsi:type="dcterms:W3CDTF">2023-02-16T16:00:00Z</dcterms:modified>
</cp:coreProperties>
</file>